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775B0" w14:textId="0D24831A" w:rsidR="008F7F89" w:rsidRDefault="008F7F89" w:rsidP="008F7F89">
      <w:pPr>
        <w:ind w:firstLine="5812"/>
        <w:rPr>
          <w:lang w:val="lt-LT"/>
        </w:rPr>
      </w:pPr>
      <w:r w:rsidRPr="00847670">
        <w:rPr>
          <w:lang w:val="lt-LT"/>
        </w:rPr>
        <w:t xml:space="preserve">Kauno </w:t>
      </w:r>
      <w:r>
        <w:rPr>
          <w:lang w:val="lt-LT"/>
        </w:rPr>
        <w:t>Kazio Griniaus</w:t>
      </w:r>
      <w:r w:rsidRPr="00847670">
        <w:rPr>
          <w:lang w:val="lt-LT"/>
        </w:rPr>
        <w:t xml:space="preserve"> progimnazijos</w:t>
      </w:r>
    </w:p>
    <w:p w14:paraId="744AB1C8" w14:textId="77777777" w:rsidR="008F7F89" w:rsidRDefault="008F7F89" w:rsidP="008F7F89">
      <w:pPr>
        <w:ind w:left="5812"/>
        <w:rPr>
          <w:lang w:val="lt-LT"/>
        </w:rPr>
      </w:pPr>
      <w:r w:rsidRPr="00847670">
        <w:rPr>
          <w:lang w:val="lt-LT"/>
        </w:rPr>
        <w:t xml:space="preserve">viešųjų pirkimų organizavimo ir kontrolės tvarkos aprašo </w:t>
      </w:r>
    </w:p>
    <w:p w14:paraId="7093457B" w14:textId="77777777" w:rsidR="008F7F89" w:rsidRPr="00847670" w:rsidRDefault="008F7F89" w:rsidP="008F7F89">
      <w:pPr>
        <w:ind w:firstLine="5812"/>
        <w:rPr>
          <w:b/>
          <w:bCs/>
          <w:lang w:val="lt-LT"/>
        </w:rPr>
      </w:pPr>
      <w:r w:rsidRPr="00847670">
        <w:rPr>
          <w:lang w:val="lt-LT"/>
        </w:rPr>
        <w:t>1 priedas</w:t>
      </w:r>
    </w:p>
    <w:p w14:paraId="5CDD7B64" w14:textId="77777777" w:rsidR="008F7F89" w:rsidRPr="0075599B" w:rsidRDefault="008F7F89" w:rsidP="008F7F89">
      <w:pPr>
        <w:tabs>
          <w:tab w:val="left" w:pos="708"/>
          <w:tab w:val="center" w:pos="4153"/>
          <w:tab w:val="right" w:pos="8306"/>
        </w:tabs>
        <w:overflowPunct w:val="0"/>
        <w:autoSpaceDE w:val="0"/>
        <w:autoSpaceDN w:val="0"/>
        <w:adjustRightInd w:val="0"/>
        <w:jc w:val="center"/>
        <w:rPr>
          <w:b/>
          <w:bCs/>
          <w:lang w:val="lt-LT"/>
        </w:rPr>
      </w:pPr>
    </w:p>
    <w:p w14:paraId="37D380F9" w14:textId="77777777" w:rsidR="008F7F89" w:rsidRPr="0075599B" w:rsidRDefault="008F7F89" w:rsidP="008F7F89">
      <w:pPr>
        <w:tabs>
          <w:tab w:val="left" w:pos="708"/>
          <w:tab w:val="center" w:pos="4153"/>
          <w:tab w:val="right" w:pos="8306"/>
        </w:tabs>
        <w:overflowPunct w:val="0"/>
        <w:autoSpaceDE w:val="0"/>
        <w:autoSpaceDN w:val="0"/>
        <w:adjustRightInd w:val="0"/>
        <w:jc w:val="center"/>
        <w:rPr>
          <w:b/>
          <w:bCs/>
          <w:lang w:val="lt-LT"/>
        </w:rPr>
      </w:pPr>
      <w:r w:rsidRPr="0075599B">
        <w:rPr>
          <w:b/>
          <w:bCs/>
          <w:lang w:val="lt-LT"/>
        </w:rPr>
        <w:t>(Inicijavimo paraiškos forma)</w:t>
      </w:r>
    </w:p>
    <w:p w14:paraId="48079B89" w14:textId="77777777" w:rsidR="008F7F89" w:rsidRPr="0075599B" w:rsidRDefault="008F7F89" w:rsidP="008F7F89">
      <w:pPr>
        <w:tabs>
          <w:tab w:val="left" w:pos="708"/>
          <w:tab w:val="center" w:pos="4153"/>
          <w:tab w:val="right" w:pos="8306"/>
        </w:tabs>
        <w:overflowPunct w:val="0"/>
        <w:autoSpaceDE w:val="0"/>
        <w:autoSpaceDN w:val="0"/>
        <w:adjustRightInd w:val="0"/>
        <w:jc w:val="center"/>
        <w:rPr>
          <w:b/>
          <w:bCs/>
          <w:lang w:val="lt-LT"/>
        </w:rPr>
      </w:pPr>
    </w:p>
    <w:p w14:paraId="66E6B0C2" w14:textId="77777777" w:rsidR="008F7F89" w:rsidRPr="0075599B" w:rsidRDefault="008F7F89" w:rsidP="008F7F89">
      <w:pPr>
        <w:tabs>
          <w:tab w:val="left" w:pos="2268"/>
          <w:tab w:val="left" w:pos="2552"/>
          <w:tab w:val="left" w:pos="2694"/>
          <w:tab w:val="left" w:pos="2977"/>
        </w:tabs>
        <w:jc w:val="both"/>
        <w:rPr>
          <w:bCs/>
          <w:i/>
          <w:lang w:val="lt-LT"/>
        </w:rPr>
      </w:pPr>
      <w:r w:rsidRPr="0075599B">
        <w:rPr>
          <w:bCs/>
          <w:i/>
          <w:lang w:val="lt-LT"/>
        </w:rPr>
        <w:t>(Skliaustuose pasviruoju šriftu nurodytos pildymo instrukcijos, rengiant inicijavimo paraišką, turi būti ištrinamos)</w:t>
      </w:r>
    </w:p>
    <w:p w14:paraId="3B17E216" w14:textId="77777777" w:rsidR="008F7F89" w:rsidRPr="0075599B" w:rsidRDefault="008F7F89" w:rsidP="008F7F89">
      <w:pPr>
        <w:pStyle w:val="CentrBoldm"/>
        <w:spacing w:line="300" w:lineRule="atLeast"/>
        <w:rPr>
          <w:rFonts w:ascii="Times New Roman" w:hAnsi="Times New Roman"/>
          <w:b w:val="0"/>
          <w:bCs w:val="0"/>
          <w:i/>
          <w:sz w:val="24"/>
          <w:szCs w:val="24"/>
          <w:lang w:val="lt-LT"/>
        </w:rPr>
      </w:pPr>
    </w:p>
    <w:p w14:paraId="1E493724" w14:textId="3C9D8B88" w:rsidR="008F7F89" w:rsidRPr="00721657" w:rsidRDefault="008F7F89" w:rsidP="008F7F89">
      <w:pPr>
        <w:pStyle w:val="CentrBoldm"/>
        <w:spacing w:line="300" w:lineRule="atLeast"/>
        <w:rPr>
          <w:rFonts w:ascii="Times New Roman" w:hAnsi="Times New Roman"/>
          <w:bCs w:val="0"/>
          <w:sz w:val="24"/>
          <w:szCs w:val="24"/>
          <w:lang w:val="en-GB"/>
        </w:rPr>
      </w:pPr>
      <w:r w:rsidRPr="00721657">
        <w:rPr>
          <w:rFonts w:ascii="Times New Roman" w:hAnsi="Times New Roman"/>
          <w:bCs w:val="0"/>
          <w:sz w:val="24"/>
          <w:szCs w:val="24"/>
          <w:lang w:val="en-GB"/>
        </w:rPr>
        <w:t xml:space="preserve">KAUNO </w:t>
      </w:r>
      <w:r>
        <w:rPr>
          <w:rFonts w:ascii="Times New Roman" w:hAnsi="Times New Roman"/>
          <w:bCs w:val="0"/>
          <w:sz w:val="24"/>
          <w:szCs w:val="24"/>
          <w:lang w:val="en-GB"/>
        </w:rPr>
        <w:t>KAZIO GRINIAUS</w:t>
      </w:r>
      <w:r>
        <w:rPr>
          <w:rFonts w:ascii="Times New Roman" w:hAnsi="Times New Roman"/>
          <w:bCs w:val="0"/>
          <w:sz w:val="24"/>
          <w:szCs w:val="24"/>
          <w:lang w:val="en-GB"/>
        </w:rPr>
        <w:t xml:space="preserve"> PROGIMNAZIJA</w:t>
      </w:r>
      <w:r w:rsidRPr="00721657">
        <w:rPr>
          <w:rFonts w:ascii="Times New Roman" w:hAnsi="Times New Roman"/>
          <w:bCs w:val="0"/>
          <w:sz w:val="24"/>
          <w:szCs w:val="24"/>
          <w:lang w:val="en-GB"/>
        </w:rPr>
        <w:t xml:space="preserve"> </w:t>
      </w:r>
    </w:p>
    <w:p w14:paraId="79D52F0D" w14:textId="77777777" w:rsidR="008F7F89" w:rsidRPr="00691D8E" w:rsidRDefault="008F7F89" w:rsidP="008F7F89">
      <w:pPr>
        <w:tabs>
          <w:tab w:val="left" w:pos="2268"/>
          <w:tab w:val="left" w:pos="2552"/>
          <w:tab w:val="left" w:pos="2694"/>
          <w:tab w:val="left" w:pos="2977"/>
        </w:tabs>
        <w:jc w:val="both"/>
      </w:pPr>
    </w:p>
    <w:p w14:paraId="3A1C9D9A" w14:textId="37B29DA8" w:rsidR="008F7F89" w:rsidRPr="00A718AC" w:rsidRDefault="008F7F89" w:rsidP="008F7F89">
      <w:pPr>
        <w:tabs>
          <w:tab w:val="left" w:pos="2268"/>
          <w:tab w:val="left" w:pos="2552"/>
          <w:tab w:val="left" w:pos="2694"/>
          <w:tab w:val="left" w:pos="2977"/>
        </w:tabs>
        <w:jc w:val="both"/>
        <w:rPr>
          <w:i/>
          <w:lang w:val="lt-LT"/>
        </w:rPr>
      </w:pPr>
      <w:r w:rsidRPr="00A718AC">
        <w:rPr>
          <w:i/>
          <w:lang w:val="lt-LT"/>
        </w:rPr>
        <w:t xml:space="preserve"> </w:t>
      </w:r>
    </w:p>
    <w:p w14:paraId="76D6F1FC" w14:textId="77777777" w:rsidR="008F7F89" w:rsidRPr="00A718AC" w:rsidRDefault="008F7F89" w:rsidP="008F7F89">
      <w:pPr>
        <w:tabs>
          <w:tab w:val="left" w:pos="2268"/>
          <w:tab w:val="left" w:pos="2552"/>
          <w:tab w:val="left" w:pos="2694"/>
          <w:tab w:val="left" w:pos="2977"/>
        </w:tabs>
        <w:jc w:val="both"/>
        <w:rPr>
          <w:b/>
          <w:lang w:val="lt-LT"/>
        </w:rPr>
      </w:pPr>
    </w:p>
    <w:p w14:paraId="2F0E56F8" w14:textId="77777777" w:rsidR="008F7F89" w:rsidRPr="00A718AC" w:rsidRDefault="008F7F89" w:rsidP="008F7F89">
      <w:pPr>
        <w:jc w:val="center"/>
        <w:rPr>
          <w:b/>
          <w:bCs/>
          <w:caps/>
          <w:lang w:val="lt-LT"/>
        </w:rPr>
      </w:pPr>
      <w:r w:rsidRPr="00A718AC">
        <w:rPr>
          <w:b/>
          <w:caps/>
          <w:lang w:val="lt-LT"/>
        </w:rPr>
        <w:t xml:space="preserve">………………………………………………….. </w:t>
      </w:r>
      <w:r w:rsidRPr="00A718AC">
        <w:rPr>
          <w:b/>
          <w:lang w:val="lt-LT"/>
        </w:rPr>
        <w:t xml:space="preserve">PIRKIMO </w:t>
      </w:r>
      <w:r w:rsidRPr="00A718AC">
        <w:rPr>
          <w:b/>
          <w:bCs/>
          <w:caps/>
          <w:lang w:val="lt-LT"/>
        </w:rPr>
        <w:t xml:space="preserve">INICIJAVIMO PARAIŠKA </w:t>
      </w:r>
    </w:p>
    <w:p w14:paraId="542B3CD6" w14:textId="77777777" w:rsidR="008F7F89" w:rsidRPr="00A718AC" w:rsidRDefault="008F7F89" w:rsidP="008F7F89">
      <w:pPr>
        <w:ind w:firstLine="1296"/>
        <w:rPr>
          <w:b/>
          <w:bCs/>
          <w:caps/>
          <w:lang w:val="lt-LT"/>
        </w:rPr>
      </w:pPr>
      <w:r w:rsidRPr="00A718AC">
        <w:rPr>
          <w:i/>
          <w:lang w:val="lt-LT"/>
        </w:rPr>
        <w:t>(pirkimo pavadinimas)</w:t>
      </w:r>
      <w:r w:rsidRPr="00A718AC">
        <w:rPr>
          <w:b/>
          <w:lang w:val="lt-LT"/>
        </w:rPr>
        <w:t xml:space="preserve"> </w:t>
      </w:r>
    </w:p>
    <w:p w14:paraId="19C9C84B" w14:textId="77777777" w:rsidR="008F7F89" w:rsidRPr="00A718AC" w:rsidRDefault="008F7F89" w:rsidP="008F7F89">
      <w:pPr>
        <w:jc w:val="center"/>
        <w:rPr>
          <w:bCs/>
          <w:i/>
          <w:caps/>
          <w:color w:val="000000"/>
          <w:lang w:val="lt-LT"/>
        </w:rPr>
      </w:pPr>
    </w:p>
    <w:p w14:paraId="6D15A3F5" w14:textId="77777777" w:rsidR="008F7F89" w:rsidRPr="00A718AC" w:rsidRDefault="008F7F89" w:rsidP="008F7F89">
      <w:pPr>
        <w:pStyle w:val="CentrBoldm"/>
        <w:rPr>
          <w:rFonts w:ascii="Times New Roman" w:hAnsi="Times New Roman"/>
          <w:b w:val="0"/>
          <w:bCs w:val="0"/>
          <w:sz w:val="24"/>
          <w:szCs w:val="24"/>
          <w:lang w:val="lt-LT"/>
        </w:rPr>
      </w:pPr>
      <w:r w:rsidRPr="00A718AC">
        <w:rPr>
          <w:rFonts w:ascii="Times New Roman" w:hAnsi="Times New Roman"/>
          <w:b w:val="0"/>
          <w:bCs w:val="0"/>
          <w:sz w:val="24"/>
          <w:szCs w:val="24"/>
          <w:lang w:val="lt-LT"/>
        </w:rPr>
        <w:t>20__ m.________________ d.  Nr. ________</w:t>
      </w:r>
    </w:p>
    <w:p w14:paraId="723FEF7A" w14:textId="77777777" w:rsidR="008F7F89" w:rsidRPr="00A718AC" w:rsidRDefault="008F7F89" w:rsidP="008F7F89">
      <w:pPr>
        <w:pStyle w:val="CentrBoldm"/>
        <w:rPr>
          <w:rFonts w:ascii="Times New Roman" w:hAnsi="Times New Roman"/>
          <w:sz w:val="24"/>
          <w:szCs w:val="24"/>
          <w:lang w:val="lt-LT"/>
        </w:rPr>
      </w:pPr>
      <w:r w:rsidRPr="00A718AC">
        <w:rPr>
          <w:rFonts w:ascii="Times New Roman" w:hAnsi="Times New Roman"/>
          <w:b w:val="0"/>
          <w:bCs w:val="0"/>
          <w:sz w:val="24"/>
          <w:szCs w:val="24"/>
          <w:lang w:val="lt-LT"/>
        </w:rPr>
        <w:t>Kaunas</w:t>
      </w:r>
    </w:p>
    <w:p w14:paraId="19D316BB" w14:textId="77777777" w:rsidR="008F7F89" w:rsidRPr="00A718AC" w:rsidRDefault="008F7F89" w:rsidP="008F7F89">
      <w:pPr>
        <w:tabs>
          <w:tab w:val="left" w:pos="6521"/>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5771D221" w14:textId="77777777" w:rsidTr="00AD3937">
        <w:tc>
          <w:tcPr>
            <w:tcW w:w="9741" w:type="dxa"/>
            <w:tcBorders>
              <w:bottom w:val="single" w:sz="4" w:space="0" w:color="auto"/>
            </w:tcBorders>
          </w:tcPr>
          <w:p w14:paraId="521BBDB4" w14:textId="77777777" w:rsidR="008F7F89" w:rsidRPr="00A718AC" w:rsidRDefault="008F7F89" w:rsidP="00AD3937">
            <w:pPr>
              <w:tabs>
                <w:tab w:val="left" w:pos="6521"/>
              </w:tabs>
              <w:jc w:val="both"/>
              <w:rPr>
                <w:lang w:val="lt-LT"/>
              </w:rPr>
            </w:pPr>
            <w:r w:rsidRPr="00A718AC">
              <w:rPr>
                <w:lang w:val="lt-LT"/>
              </w:rPr>
              <w:t xml:space="preserve">1. Pirkimo apibūdinimas </w:t>
            </w:r>
          </w:p>
          <w:p w14:paraId="0D497DF5" w14:textId="77777777" w:rsidR="008F7F89" w:rsidRPr="00A718AC" w:rsidRDefault="008F7F89" w:rsidP="00AD3937">
            <w:pPr>
              <w:tabs>
                <w:tab w:val="left" w:pos="6521"/>
              </w:tabs>
              <w:jc w:val="both"/>
              <w:rPr>
                <w:lang w:val="lt-LT"/>
              </w:rPr>
            </w:pPr>
            <w:r w:rsidRPr="00A718AC">
              <w:rPr>
                <w:i/>
                <w:lang w:val="lt-LT"/>
              </w:rPr>
              <w:t>(Nurodomas pirkimo pavadinimas. Jei pirkimas skaidomas, nurodomi pirkimų dalių pavadinimai ir pateikiama informacija apie kiekvieną pirkimo dalį.) Jei pirkimą numatoma atlikti atnaujinto varžymosi būdu ar sudaryti pagrindinę sutartį neatnaujinant varžymosi pagal galiojančią KMSA CPO sudarytą preliminariąją sutartį ar atlikti konkretų pirkimą pagal sukurtą DPS, dėl konkretaus pirkimo sutarties sudarymo privaloma nurodyti atitinkamą KMSA CPO sudarytą preliminariąją sutartį (jos pavadinimą ir (ar) registracijos numerį DVS) ar sukurtos DPS pavadinimą, pirkimo numerį.)</w:t>
            </w:r>
          </w:p>
        </w:tc>
      </w:tr>
      <w:tr w:rsidR="008F7F89" w:rsidRPr="00691D8E" w14:paraId="7626F56A" w14:textId="77777777" w:rsidTr="00AD3937">
        <w:tc>
          <w:tcPr>
            <w:tcW w:w="9741" w:type="dxa"/>
            <w:tcBorders>
              <w:bottom w:val="single" w:sz="4" w:space="0" w:color="auto"/>
            </w:tcBorders>
          </w:tcPr>
          <w:p w14:paraId="449729AF" w14:textId="77777777" w:rsidR="008F7F89" w:rsidRPr="00A718AC" w:rsidRDefault="008F7F89" w:rsidP="00AD3937">
            <w:pPr>
              <w:tabs>
                <w:tab w:val="left" w:pos="6521"/>
              </w:tabs>
              <w:jc w:val="center"/>
              <w:rPr>
                <w:lang w:val="lt-LT"/>
              </w:rPr>
            </w:pPr>
          </w:p>
        </w:tc>
      </w:tr>
      <w:tr w:rsidR="008F7F89" w:rsidRPr="00A718AC" w14:paraId="388D1328" w14:textId="77777777" w:rsidTr="00AD3937">
        <w:tc>
          <w:tcPr>
            <w:tcW w:w="9741" w:type="dxa"/>
          </w:tcPr>
          <w:p w14:paraId="4FA1D15A" w14:textId="77777777" w:rsidR="008F7F89" w:rsidRPr="00A718AC" w:rsidRDefault="008F7F89" w:rsidP="00AD3937">
            <w:pPr>
              <w:tabs>
                <w:tab w:val="left" w:pos="0"/>
                <w:tab w:val="left" w:pos="6521"/>
              </w:tabs>
              <w:jc w:val="both"/>
              <w:rPr>
                <w:lang w:val="lt-LT"/>
              </w:rPr>
            </w:pPr>
            <w:r w:rsidRPr="00A718AC">
              <w:rPr>
                <w:lang w:val="lt-LT"/>
              </w:rPr>
              <w:t xml:space="preserve">2. Pirkimo techninė specifikacija </w:t>
            </w:r>
          </w:p>
          <w:p w14:paraId="0DE94EA1" w14:textId="77777777" w:rsidR="008F7F89" w:rsidRPr="00A718AC" w:rsidRDefault="008F7F89" w:rsidP="00AD3937">
            <w:pPr>
              <w:tabs>
                <w:tab w:val="left" w:pos="0"/>
                <w:tab w:val="left" w:pos="6521"/>
              </w:tabs>
              <w:jc w:val="both"/>
              <w:rPr>
                <w:i/>
                <w:lang w:val="lt-LT"/>
              </w:rPr>
            </w:pPr>
            <w:r w:rsidRPr="00A718AC">
              <w:rPr>
                <w:i/>
                <w:lang w:val="lt-LT"/>
              </w:rPr>
              <w:t>(Jeigu pridedama kaip atskiras dokumentas, nurodoma „(priedas)“ arba šioje vietoje aprašomi reikalavimai perkamam objektui.</w:t>
            </w:r>
            <w:r w:rsidRPr="00A718AC">
              <w:rPr>
                <w:lang w:val="lt-LT"/>
              </w:rPr>
              <w:t xml:space="preserve"> </w:t>
            </w:r>
            <w:r w:rsidRPr="00A718AC">
              <w:rPr>
                <w:i/>
                <w:lang w:val="lt-LT"/>
              </w:rPr>
              <w:t>Jei numatoma pirkti statybos darbus, kurie bus vykdomi pagal techninį projektą, turi būti pateiktas techninis projektas (elektroninėmis priemonėmis), šio projekto ekspertizės aktas, kainos skaičiavimai, perkančiosios organizacijos vadovo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p>
          <w:p w14:paraId="4A7A1D4D" w14:textId="77777777" w:rsidR="008F7F89" w:rsidRPr="00A718AC" w:rsidRDefault="008F7F89" w:rsidP="00AD3937">
            <w:pPr>
              <w:tabs>
                <w:tab w:val="left" w:pos="0"/>
                <w:tab w:val="left" w:pos="6521"/>
              </w:tabs>
              <w:jc w:val="both"/>
              <w:rPr>
                <w:i/>
                <w:lang w:val="lt-LT"/>
              </w:rPr>
            </w:pPr>
          </w:p>
          <w:p w14:paraId="49C2F042" w14:textId="77777777" w:rsidR="008F7F89" w:rsidRPr="00A718AC" w:rsidRDefault="008F7F89" w:rsidP="00AD3937">
            <w:pPr>
              <w:tabs>
                <w:tab w:val="left" w:pos="0"/>
                <w:tab w:val="left" w:pos="6521"/>
              </w:tabs>
              <w:jc w:val="both"/>
              <w:rPr>
                <w:lang w:val="lt-LT"/>
              </w:rPr>
            </w:pPr>
            <w:r w:rsidRPr="00A718AC">
              <w:rPr>
                <w:lang w:val="lt-LT"/>
              </w:rPr>
              <w:t>Neskaidymo pagrindimas</w:t>
            </w:r>
          </w:p>
          <w:p w14:paraId="5687F349" w14:textId="77777777" w:rsidR="008F7F89" w:rsidRPr="00A718AC" w:rsidRDefault="008F7F89" w:rsidP="00AD3937">
            <w:pPr>
              <w:tabs>
                <w:tab w:val="left" w:pos="0"/>
                <w:tab w:val="left" w:pos="6521"/>
              </w:tabs>
              <w:jc w:val="both"/>
              <w:rPr>
                <w:lang w:val="lt-LT"/>
              </w:rPr>
            </w:pPr>
            <w:r w:rsidRPr="00A718AC">
              <w:rPr>
                <w:i/>
                <w:lang w:val="lt-LT"/>
              </w:rPr>
              <w:t xml:space="preserve">(Jei pirkimo skaidymas nėra privalomas, nurodoma </w:t>
            </w:r>
            <w:r w:rsidRPr="00A718AC">
              <w:rPr>
                <w:lang w:val="lt-LT"/>
              </w:rPr>
              <w:t>„</w:t>
            </w:r>
            <w:r w:rsidRPr="00A718AC">
              <w:rPr>
                <w:i/>
                <w:lang w:val="lt-LT"/>
              </w:rPr>
              <w:t>Neaktualu“.</w:t>
            </w:r>
            <w:r w:rsidRPr="00A718AC">
              <w:rPr>
                <w:lang w:val="lt-LT"/>
              </w:rPr>
              <w:t xml:space="preserve"> </w:t>
            </w:r>
            <w:r w:rsidRPr="00A718AC">
              <w:rPr>
                <w:i/>
                <w:lang w:val="lt-LT"/>
              </w:rPr>
              <w:t xml:space="preserve">Jei bus atliekamas </w:t>
            </w:r>
            <w:r w:rsidRPr="00A718AC">
              <w:rPr>
                <w:i/>
                <w:color w:val="000000"/>
                <w:lang w:val="lt-LT"/>
              </w:rPr>
              <w:t>tarptautinis pirkimas, kuris nėra skaidomas į pirkimo dalis, arba statinio statybos darbų ir statinio projektavimo paslaugų pirkimas neatskiriant statinio statybos darbų pirkimo nuo statinio projektavimo paslaugų pirkimo,</w:t>
            </w:r>
            <w:r w:rsidRPr="00A718AC">
              <w:rPr>
                <w:i/>
                <w:lang w:val="lt-LT"/>
              </w:rPr>
              <w:t xml:space="preserve"> pateikiamas pagrindimas</w:t>
            </w:r>
            <w:r w:rsidRPr="00A718AC">
              <w:rPr>
                <w:i/>
                <w:color w:val="000000"/>
                <w:lang w:val="lt-LT"/>
              </w:rPr>
              <w:t>. Reikalinga pagrįsti, kad dėl skaidymo sumažėtų tiekėjų konkurencija, pirkimo sutarties vykdymas taptų per daug brangus ar sudėtingas techniniu požiūriu, skirtingų pirkimo objekto dalių įgyvendinimas būtų glaudžiai susijęs ir dėl to</w:t>
            </w:r>
            <w:r w:rsidRPr="00A718AC">
              <w:rPr>
                <w:bCs/>
                <w:i/>
                <w:color w:val="000000"/>
                <w:lang w:val="lt-LT"/>
              </w:rPr>
              <w:t xml:space="preserve"> </w:t>
            </w:r>
            <w:r w:rsidRPr="00A718AC">
              <w:rPr>
                <w:i/>
                <w:color w:val="000000"/>
                <w:lang w:val="lt-LT"/>
              </w:rPr>
              <w:t>perkančiajai organizacijai</w:t>
            </w:r>
            <w:r w:rsidRPr="00A718AC">
              <w:rPr>
                <w:bCs/>
                <w:i/>
                <w:color w:val="000000"/>
                <w:lang w:val="lt-LT"/>
              </w:rPr>
              <w:t xml:space="preserve"> </w:t>
            </w:r>
            <w:r w:rsidRPr="00A718AC">
              <w:rPr>
                <w:i/>
                <w:color w:val="000000"/>
                <w:lang w:val="lt-LT"/>
              </w:rPr>
              <w:t>atsirastų būtinybė koordinuoti šių dalių tiekėjus ir tai keltų riziką netinkamai įvykdyti pirkimo sutartį, ar nurodyti kitas pagrįstas aplinkybes, dėl kurių netikslinga pirkimo objektą skaidyti į dalis. Pagrindimo argumentai negali būti formalūs, turi būti konkrečiai įvardijamos neskaidymo priežastys.)</w:t>
            </w:r>
          </w:p>
        </w:tc>
      </w:tr>
    </w:tbl>
    <w:p w14:paraId="1724C4FE" w14:textId="77777777" w:rsidR="008F7F89" w:rsidRPr="00A718AC" w:rsidRDefault="008F7F89" w:rsidP="008F7F89">
      <w:pPr>
        <w:tabs>
          <w:tab w:val="left" w:pos="652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2E727DF0" w14:textId="77777777" w:rsidTr="00AD3937">
        <w:trPr>
          <w:trHeight w:val="567"/>
        </w:trPr>
        <w:tc>
          <w:tcPr>
            <w:tcW w:w="9741" w:type="dxa"/>
          </w:tcPr>
          <w:p w14:paraId="78A6077B" w14:textId="77777777" w:rsidR="008F7F89" w:rsidRPr="00A718AC" w:rsidRDefault="008F7F89" w:rsidP="00AD3937">
            <w:pPr>
              <w:tabs>
                <w:tab w:val="left" w:pos="1560"/>
              </w:tabs>
              <w:jc w:val="both"/>
              <w:rPr>
                <w:i/>
                <w:lang w:val="lt-LT"/>
              </w:rPr>
            </w:pPr>
            <w:r w:rsidRPr="00A718AC">
              <w:rPr>
                <w:lang w:val="lt-LT"/>
              </w:rPr>
              <w:lastRenderedPageBreak/>
              <w:t xml:space="preserve">3. Pirkimo procedūrų atlikimo data (prekių pristatymo, paslaugų teikimo, darbų atlikimo pradžia) </w:t>
            </w:r>
            <w:r w:rsidRPr="00A718AC">
              <w:rPr>
                <w:i/>
                <w:lang w:val="lt-LT"/>
              </w:rPr>
              <w:t>(Nurodoma pirkimo atlikimo data, atsižvelgiant į turimas galiojančias sutartis ar pan. ir į aprašo 46 punkte nustatytus terminus.)</w:t>
            </w:r>
          </w:p>
          <w:p w14:paraId="1479F744" w14:textId="77777777" w:rsidR="008F7F89" w:rsidRPr="00A718AC" w:rsidRDefault="008F7F89" w:rsidP="00AD3937">
            <w:pPr>
              <w:tabs>
                <w:tab w:val="left" w:pos="1560"/>
              </w:tabs>
              <w:jc w:val="both"/>
              <w:rPr>
                <w:color w:val="000000"/>
                <w:lang w:val="lt-LT"/>
              </w:rPr>
            </w:pPr>
          </w:p>
          <w:p w14:paraId="260FAFAA" w14:textId="77777777" w:rsidR="008F7F89" w:rsidRPr="00A718AC" w:rsidRDefault="008F7F89" w:rsidP="00AD3937">
            <w:pPr>
              <w:tabs>
                <w:tab w:val="left" w:pos="6521"/>
              </w:tabs>
              <w:jc w:val="both"/>
              <w:rPr>
                <w:lang w:val="lt-LT"/>
              </w:rPr>
            </w:pPr>
            <w:r w:rsidRPr="00A718AC">
              <w:rPr>
                <w:lang w:val="lt-LT"/>
              </w:rPr>
              <w:t xml:space="preserve">Pagrindimas dėl skubos </w:t>
            </w:r>
          </w:p>
          <w:p w14:paraId="42D2DCEE" w14:textId="77777777" w:rsidR="008F7F89" w:rsidRPr="00A718AC" w:rsidRDefault="008F7F89" w:rsidP="00AD3937">
            <w:pPr>
              <w:tabs>
                <w:tab w:val="left" w:pos="6521"/>
              </w:tabs>
              <w:jc w:val="both"/>
              <w:rPr>
                <w:lang w:val="lt-LT"/>
              </w:rPr>
            </w:pPr>
            <w:r w:rsidRPr="00A718AC">
              <w:rPr>
                <w:i/>
                <w:lang w:val="lt-LT"/>
              </w:rPr>
              <w:t xml:space="preserve">(Nurodoma </w:t>
            </w:r>
            <w:r w:rsidRPr="00A718AC">
              <w:rPr>
                <w:lang w:val="lt-LT"/>
              </w:rPr>
              <w:t>„</w:t>
            </w:r>
            <w:r w:rsidRPr="00A718AC">
              <w:rPr>
                <w:i/>
                <w:lang w:val="lt-LT"/>
              </w:rPr>
              <w:t>Neaktualu“ arba</w:t>
            </w:r>
            <w:r w:rsidRPr="00A718AC">
              <w:rPr>
                <w:lang w:val="lt-LT"/>
              </w:rPr>
              <w:t xml:space="preserve">, </w:t>
            </w:r>
            <w:r w:rsidRPr="00A718AC">
              <w:rPr>
                <w:i/>
                <w:lang w:val="lt-LT"/>
              </w:rPr>
              <w:t>jeigu pirkimo atlikimo terminas turi būti trumpesnis nei Kauno miesto savivaldybės administracijos viešųjų pirkimų organizavimo ir atlikimo tvarkos aprašo, patvirtinto  Kauno miesto savivaldybės administracijos direktoriaus 2022 m. lapkričio 29 d. įsakymu Nr. A-4437 „Dėl Kauno miesto savivaldybės administracijos viešųjų pirkimų organizavimo ir atlikimo tvarkos aprašo patvirtinimo“, 46 punkte nustatyti terminai, pateikiamas motyvuotas pagrindimas pirkimą atlikti  skubos tvarka.)</w:t>
            </w:r>
          </w:p>
        </w:tc>
      </w:tr>
    </w:tbl>
    <w:p w14:paraId="7956341B" w14:textId="77777777" w:rsidR="008F7F89" w:rsidRPr="00A718AC" w:rsidRDefault="008F7F89" w:rsidP="008F7F89">
      <w:pPr>
        <w:tabs>
          <w:tab w:val="left" w:pos="6521"/>
        </w:tabs>
        <w:jc w:val="center"/>
        <w:rPr>
          <w:lang w:val="lt-LT"/>
        </w:rPr>
      </w:pPr>
    </w:p>
    <w:p w14:paraId="7B19DA6E" w14:textId="77777777" w:rsidR="008F7F89" w:rsidRPr="00A718AC" w:rsidRDefault="008F7F89" w:rsidP="008F7F89">
      <w:pPr>
        <w:tabs>
          <w:tab w:val="left" w:pos="652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39D1D7F2" w14:textId="77777777" w:rsidTr="00AD3937">
        <w:trPr>
          <w:trHeight w:val="567"/>
        </w:trPr>
        <w:tc>
          <w:tcPr>
            <w:tcW w:w="9741" w:type="dxa"/>
          </w:tcPr>
          <w:p w14:paraId="29DD9A16" w14:textId="77777777" w:rsidR="008F7F89" w:rsidRPr="00A718AC" w:rsidRDefault="008F7F89" w:rsidP="00AD3937">
            <w:pPr>
              <w:tabs>
                <w:tab w:val="left" w:pos="6521"/>
              </w:tabs>
              <w:jc w:val="both"/>
              <w:rPr>
                <w:i/>
                <w:lang w:val="lt-LT"/>
              </w:rPr>
            </w:pPr>
            <w:r w:rsidRPr="00A718AC">
              <w:rPr>
                <w:lang w:val="lt-LT"/>
              </w:rPr>
              <w:t xml:space="preserve">4. Perkamos prekės, paslaugos ar darbai </w:t>
            </w:r>
          </w:p>
          <w:p w14:paraId="356CF5AA" w14:textId="77777777" w:rsidR="008F7F89" w:rsidRPr="00A718AC" w:rsidRDefault="008F7F89" w:rsidP="00AD3937">
            <w:pPr>
              <w:tabs>
                <w:tab w:val="left" w:pos="6521"/>
              </w:tabs>
              <w:jc w:val="both"/>
              <w:rPr>
                <w:lang w:val="lt-LT"/>
              </w:rPr>
            </w:pPr>
            <w:r w:rsidRPr="00A718AC">
              <w:rPr>
                <w:i/>
                <w:lang w:val="lt-LT"/>
              </w:rPr>
              <w:t>(Nurodoma, ar yra CPO LT kataloge, ar nėra CPO LT kataloge, ar galima įsigyti naudojantis KMSA CPO sudaryta preliminariąja sutartimi ar sukurta dinamine pirkimo sistema (toliau – DPS) ar ne)</w:t>
            </w:r>
          </w:p>
          <w:p w14:paraId="30195306" w14:textId="77777777" w:rsidR="008F7F89" w:rsidRPr="00A718AC" w:rsidRDefault="008F7F89" w:rsidP="00AD3937">
            <w:pPr>
              <w:tabs>
                <w:tab w:val="left" w:pos="6521"/>
              </w:tabs>
              <w:jc w:val="both"/>
              <w:rPr>
                <w:lang w:val="lt-LT"/>
              </w:rPr>
            </w:pPr>
          </w:p>
          <w:p w14:paraId="5692E5F8" w14:textId="77777777" w:rsidR="008F7F89" w:rsidRPr="00A718AC" w:rsidRDefault="008F7F89" w:rsidP="00AD3937">
            <w:pPr>
              <w:tabs>
                <w:tab w:val="left" w:pos="6521"/>
              </w:tabs>
              <w:jc w:val="both"/>
              <w:rPr>
                <w:lang w:val="lt-LT"/>
              </w:rPr>
            </w:pPr>
            <w:r w:rsidRPr="00A718AC">
              <w:rPr>
                <w:lang w:val="lt-LT"/>
              </w:rPr>
              <w:t>4.1. CPO LT katalogo patikrinimo data</w:t>
            </w:r>
          </w:p>
          <w:p w14:paraId="5C8D3E4C" w14:textId="77777777" w:rsidR="008F7F89" w:rsidRPr="00A718AC" w:rsidRDefault="008F7F89" w:rsidP="00AD3937">
            <w:pPr>
              <w:tabs>
                <w:tab w:val="left" w:pos="6521"/>
              </w:tabs>
              <w:jc w:val="both"/>
              <w:rPr>
                <w:i/>
                <w:lang w:val="lt-LT"/>
              </w:rPr>
            </w:pPr>
            <w:r w:rsidRPr="00A718AC">
              <w:rPr>
                <w:i/>
                <w:lang w:val="lt-LT"/>
              </w:rPr>
              <w:t>(Nurodoma CPO LT katalogo patikrinimo data.)</w:t>
            </w:r>
          </w:p>
          <w:p w14:paraId="319BD655" w14:textId="77777777" w:rsidR="008F7F89" w:rsidRPr="00A718AC" w:rsidRDefault="008F7F89" w:rsidP="00AD3937">
            <w:pPr>
              <w:tabs>
                <w:tab w:val="left" w:pos="6521"/>
              </w:tabs>
              <w:jc w:val="both"/>
              <w:rPr>
                <w:i/>
                <w:lang w:val="lt-LT"/>
              </w:rPr>
            </w:pPr>
          </w:p>
          <w:p w14:paraId="427A43DC" w14:textId="77777777" w:rsidR="008F7F89" w:rsidRPr="00A718AC" w:rsidRDefault="008F7F89" w:rsidP="00AD3937">
            <w:pPr>
              <w:tabs>
                <w:tab w:val="left" w:pos="6521"/>
              </w:tabs>
              <w:jc w:val="both"/>
              <w:rPr>
                <w:lang w:val="lt-LT"/>
              </w:rPr>
            </w:pPr>
            <w:r w:rsidRPr="00A718AC">
              <w:rPr>
                <w:lang w:val="lt-LT"/>
              </w:rPr>
              <w:t>4.2. Pagrindimas dėl prekių, paslaugų ar darbų pirkimo ne per CPO LT, ne per KMSA CPO</w:t>
            </w:r>
          </w:p>
          <w:p w14:paraId="678A259D" w14:textId="77777777" w:rsidR="008F7F89" w:rsidRPr="00A718AC" w:rsidRDefault="008F7F89" w:rsidP="00AD3937">
            <w:pPr>
              <w:tabs>
                <w:tab w:val="left" w:pos="6521"/>
              </w:tabs>
              <w:jc w:val="both"/>
              <w:rPr>
                <w:lang w:val="lt-LT"/>
              </w:rPr>
            </w:pPr>
            <w:r w:rsidRPr="00A718AC">
              <w:rPr>
                <w:i/>
                <w:lang w:val="lt-LT"/>
              </w:rPr>
              <w:t>(Jei reikalingas pirkimo objektas CPO LT kataloge yra, jei yra galimybė sudaryti pagrindinę sutartį KMSA CPO sudarytos preliminariosios sutarties pagrindu ar konkretaus pirkimo sutartį sukurtos DPS pagrindu, bet neperkama naudojantis CPO LT katalogu ar per KMSA CPO – nurodomas motyvuotas pagrindimas: neatitinka perkančiosios organizacijos poreikių, nurodant juos konkrečiai, perkančioji organizacija gali pirkimo objektą įsigyti efektyviau ir pan. Pareigos įs</w:t>
            </w:r>
            <w:r w:rsidRPr="00A718AC">
              <w:rPr>
                <w:i/>
                <w:color w:val="000000" w:themeColor="text1"/>
                <w:lang w:val="lt-LT"/>
              </w:rPr>
              <w:t>igyti prekių, paslaugų ir darbų iš CPO LT arba per ją ar per KMSA CPO gali būti nesilaikoma, jei atliekamas mažos vertės neskelbiamas pirkimas, kurio sutarties vertė yra 15 000 Eur be pridėtinės vertės mokesčio (toliau – PVM) arba mažiau, ir tik jei tokių prekių, paslaugų ar darbų tomis pačiomis sąlygomis negalima įsigyti naudojantis CPO LT katalogu ar</w:t>
            </w:r>
            <w:r w:rsidRPr="00A718AC">
              <w:rPr>
                <w:i/>
                <w:lang w:val="lt-LT"/>
              </w:rPr>
              <w:t xml:space="preserve"> KMSA CPO sudaryta preliminariąja sutartimi ar sukurta DPS</w:t>
            </w:r>
            <w:r w:rsidRPr="00A718AC">
              <w:rPr>
                <w:i/>
                <w:color w:val="000000" w:themeColor="text1"/>
                <w:lang w:val="lt-LT"/>
              </w:rPr>
              <w:t>.</w:t>
            </w:r>
            <w:r w:rsidRPr="00A718AC">
              <w:rPr>
                <w:i/>
                <w:lang w:val="lt-LT"/>
              </w:rPr>
              <w:t>)</w:t>
            </w:r>
          </w:p>
        </w:tc>
      </w:tr>
    </w:tbl>
    <w:p w14:paraId="42562592" w14:textId="77777777" w:rsidR="008F7F89" w:rsidRPr="00A718AC" w:rsidRDefault="008F7F89" w:rsidP="008F7F89">
      <w:pPr>
        <w:tabs>
          <w:tab w:val="left" w:pos="652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A718AC" w14:paraId="6BC0C48A" w14:textId="77777777" w:rsidTr="00AD3937">
        <w:tc>
          <w:tcPr>
            <w:tcW w:w="9741" w:type="dxa"/>
          </w:tcPr>
          <w:p w14:paraId="7DEC36E4" w14:textId="77777777" w:rsidR="008F7F89" w:rsidRPr="00A718AC" w:rsidRDefault="008F7F89" w:rsidP="00AD3937">
            <w:pPr>
              <w:tabs>
                <w:tab w:val="left" w:pos="6521"/>
              </w:tabs>
              <w:jc w:val="both"/>
              <w:rPr>
                <w:lang w:val="lt-LT"/>
              </w:rPr>
            </w:pPr>
            <w:r w:rsidRPr="00A718AC">
              <w:rPr>
                <w:lang w:val="lt-LT"/>
              </w:rPr>
              <w:t xml:space="preserve">5. Ar pirkimas buvo numatytas pirkimų plane? </w:t>
            </w:r>
          </w:p>
          <w:p w14:paraId="6A02B566" w14:textId="77777777" w:rsidR="008F7F89" w:rsidRPr="00A718AC" w:rsidRDefault="008F7F89" w:rsidP="00AD3937">
            <w:pPr>
              <w:tabs>
                <w:tab w:val="left" w:pos="6521"/>
              </w:tabs>
              <w:jc w:val="both"/>
              <w:rPr>
                <w:i/>
                <w:lang w:val="lt-LT"/>
              </w:rPr>
            </w:pPr>
            <w:r w:rsidRPr="00A718AC">
              <w:rPr>
                <w:i/>
                <w:lang w:val="lt-LT"/>
              </w:rPr>
              <w:t xml:space="preserve">(Jeigu buvo numatytas, nurodoma „Taip“ ir pirkimų plano paraiškos Nr. (pridedama kaip priedas) </w:t>
            </w:r>
          </w:p>
          <w:p w14:paraId="04F5EB8A" w14:textId="77777777" w:rsidR="008F7F89" w:rsidRPr="00A718AC" w:rsidRDefault="008F7F89" w:rsidP="00AD3937">
            <w:pPr>
              <w:tabs>
                <w:tab w:val="left" w:pos="6521"/>
              </w:tabs>
              <w:jc w:val="both"/>
              <w:rPr>
                <w:i/>
                <w:lang w:val="lt-LT"/>
              </w:rPr>
            </w:pPr>
            <w:r w:rsidRPr="00A718AC">
              <w:rPr>
                <w:i/>
                <w:lang w:val="lt-LT"/>
              </w:rPr>
              <w:t xml:space="preserve">(Jeigu nebuvo numatytas, nurodoma „Ne“). </w:t>
            </w:r>
          </w:p>
          <w:p w14:paraId="6959CCAB" w14:textId="77777777" w:rsidR="008F7F89" w:rsidRPr="00A718AC" w:rsidRDefault="008F7F89" w:rsidP="00AD3937">
            <w:pPr>
              <w:tabs>
                <w:tab w:val="left" w:pos="6521"/>
              </w:tabs>
              <w:jc w:val="both"/>
              <w:rPr>
                <w:lang w:val="lt-LT"/>
              </w:rPr>
            </w:pPr>
            <w:r w:rsidRPr="00A718AC">
              <w:rPr>
                <w:lang w:val="lt-LT"/>
              </w:rPr>
              <w:t xml:space="preserve">Pirkimų plano ir pirkimų suvestinės tikslinimo poreikis </w:t>
            </w:r>
          </w:p>
          <w:p w14:paraId="350DBD86" w14:textId="77777777" w:rsidR="008F7F89" w:rsidRPr="00A718AC" w:rsidRDefault="008F7F89" w:rsidP="00AD3937">
            <w:pPr>
              <w:tabs>
                <w:tab w:val="left" w:pos="6521"/>
              </w:tabs>
              <w:jc w:val="both"/>
              <w:rPr>
                <w:i/>
                <w:lang w:val="lt-LT"/>
              </w:rPr>
            </w:pPr>
            <w:r w:rsidRPr="00A718AC">
              <w:rPr>
                <w:i/>
                <w:lang w:val="lt-LT"/>
              </w:rPr>
              <w:t xml:space="preserve">(Jeigu reikia tikslinti, įrašoma „Yra“, nurodomas reikalingas tikslinimas ir </w:t>
            </w:r>
            <w:r w:rsidRPr="00A718AC">
              <w:rPr>
                <w:i/>
                <w:lang w:val="lt-LT" w:eastAsia="ar-SA"/>
              </w:rPr>
              <w:t>m</w:t>
            </w:r>
            <w:r w:rsidRPr="00A718AC">
              <w:rPr>
                <w:i/>
                <w:lang w:val="lt-LT"/>
              </w:rPr>
              <w:t>otyvuotas paaiškinimas (pagrindimas), kodėl atitinkamas poreikis koreguojamas ir negalėjo būti numatytas iki kovo 15 dienos, jeigu nereikia tikslinti, įrašoma „Nėra“.)</w:t>
            </w:r>
          </w:p>
          <w:p w14:paraId="6B2C8BC1" w14:textId="77777777" w:rsidR="008F7F89" w:rsidRPr="00A718AC" w:rsidRDefault="008F7F89" w:rsidP="00AD3937">
            <w:pPr>
              <w:tabs>
                <w:tab w:val="left" w:pos="6521"/>
              </w:tabs>
              <w:jc w:val="both"/>
              <w:rPr>
                <w:lang w:val="lt-LT"/>
              </w:rPr>
            </w:pPr>
            <w:r w:rsidRPr="00A718AC">
              <w:rPr>
                <w:lang w:val="lt-LT"/>
              </w:rPr>
              <w:t>Pirkimų plano ir pirkimų suvestinės tikslinimo duomenys</w:t>
            </w:r>
          </w:p>
          <w:p w14:paraId="26FA4F4B" w14:textId="77777777" w:rsidR="008F7F89" w:rsidRPr="00A718AC" w:rsidRDefault="008F7F89" w:rsidP="00AD3937">
            <w:pPr>
              <w:tabs>
                <w:tab w:val="left" w:pos="6521"/>
              </w:tabs>
              <w:jc w:val="both"/>
              <w:rPr>
                <w:lang w:val="lt-LT"/>
              </w:rPr>
            </w:pPr>
            <w:r w:rsidRPr="00A718AC">
              <w:rPr>
                <w:i/>
                <w:lang w:val="lt-LT"/>
              </w:rPr>
              <w:t>(Jeigu reikia tikslinti nurodomas papildomos (neplaninės) pirkimų plano paraiškos Nr. (pridedama kaip priedas).</w:t>
            </w:r>
          </w:p>
        </w:tc>
      </w:tr>
    </w:tbl>
    <w:p w14:paraId="5D40C93C" w14:textId="77777777" w:rsidR="008F7F89" w:rsidRPr="00A718AC" w:rsidRDefault="008F7F89" w:rsidP="008F7F89">
      <w:pPr>
        <w:tabs>
          <w:tab w:val="left" w:pos="6521"/>
        </w:tabs>
        <w:jc w:val="center"/>
        <w:rPr>
          <w:lang w:val="lt-LT"/>
        </w:rPr>
      </w:pPr>
    </w:p>
    <w:p w14:paraId="1974DA3E" w14:textId="77777777" w:rsidR="008F7F89" w:rsidRPr="00A718AC" w:rsidRDefault="008F7F89" w:rsidP="008F7F89">
      <w:pPr>
        <w:tabs>
          <w:tab w:val="left" w:pos="652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A718AC" w14:paraId="36A3DC4C" w14:textId="77777777" w:rsidTr="00AD3937">
        <w:tc>
          <w:tcPr>
            <w:tcW w:w="9741" w:type="dxa"/>
          </w:tcPr>
          <w:p w14:paraId="32E52F07" w14:textId="77777777" w:rsidR="008F7F89" w:rsidRPr="00A718AC" w:rsidRDefault="008F7F89" w:rsidP="00AD3937">
            <w:pPr>
              <w:tabs>
                <w:tab w:val="left" w:pos="6521"/>
              </w:tabs>
              <w:jc w:val="both"/>
              <w:rPr>
                <w:i/>
                <w:lang w:val="lt-LT"/>
              </w:rPr>
            </w:pPr>
            <w:r w:rsidRPr="00A718AC">
              <w:rPr>
                <w:lang w:val="lt-LT"/>
              </w:rPr>
              <w:t>6. Siūlomi tiekėjai ir tiekėjų sąrašo pagrindimas (taikoma, jei atliekamas neskelbiamas pirkimas)</w:t>
            </w:r>
            <w:r w:rsidRPr="00A718AC">
              <w:rPr>
                <w:i/>
                <w:lang w:val="lt-LT"/>
              </w:rPr>
              <w:t xml:space="preserve"> </w:t>
            </w:r>
          </w:p>
          <w:p w14:paraId="1D49E35B" w14:textId="77777777" w:rsidR="008F7F89" w:rsidRPr="00A718AC" w:rsidRDefault="008F7F89" w:rsidP="00AD3937">
            <w:pPr>
              <w:tabs>
                <w:tab w:val="left" w:pos="6521"/>
              </w:tabs>
              <w:jc w:val="both"/>
              <w:rPr>
                <w:i/>
                <w:lang w:val="lt-LT"/>
              </w:rPr>
            </w:pPr>
            <w:r w:rsidRPr="00A718AC">
              <w:rPr>
                <w:i/>
                <w:lang w:val="lt-LT"/>
              </w:rPr>
              <w:t>(Išvardijami tiekėjai arba tiekėjų sąrašas pridedamas.)</w:t>
            </w:r>
          </w:p>
        </w:tc>
      </w:tr>
    </w:tbl>
    <w:p w14:paraId="474718F7" w14:textId="77777777" w:rsidR="008F7F89" w:rsidRPr="00A718AC" w:rsidRDefault="008F7F89" w:rsidP="008F7F89">
      <w:pPr>
        <w:tabs>
          <w:tab w:val="left" w:pos="6521"/>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A718AC" w14:paraId="0B26F63E" w14:textId="77777777" w:rsidTr="00AD3937">
        <w:tc>
          <w:tcPr>
            <w:tcW w:w="9741" w:type="dxa"/>
          </w:tcPr>
          <w:p w14:paraId="0D958EE7" w14:textId="77777777" w:rsidR="008F7F89" w:rsidRPr="00A718AC" w:rsidRDefault="008F7F89" w:rsidP="00AD3937">
            <w:pPr>
              <w:tabs>
                <w:tab w:val="left" w:pos="6521"/>
              </w:tabs>
              <w:jc w:val="both"/>
              <w:rPr>
                <w:lang w:val="lt-LT"/>
              </w:rPr>
            </w:pPr>
            <w:r w:rsidRPr="00A718AC">
              <w:rPr>
                <w:lang w:val="lt-LT"/>
              </w:rPr>
              <w:t>7. Numatoma sutarties trukmė (įskaitant pratęsimo galimybes)</w:t>
            </w:r>
          </w:p>
          <w:p w14:paraId="3D97FF39" w14:textId="77777777" w:rsidR="008F7F89" w:rsidRPr="00A718AC" w:rsidRDefault="008F7F89" w:rsidP="00AD3937">
            <w:pPr>
              <w:tabs>
                <w:tab w:val="left" w:pos="6521"/>
              </w:tabs>
              <w:jc w:val="both"/>
              <w:rPr>
                <w:lang w:val="lt-LT"/>
              </w:rPr>
            </w:pPr>
            <w:r w:rsidRPr="00A718AC">
              <w:rPr>
                <w:i/>
                <w:lang w:val="lt-LT"/>
              </w:rPr>
              <w:t>(Pvz., 12 mėn. su galimybe sutartį pratęsti, bet ne daugiau kaip dar 24 mėn.)</w:t>
            </w:r>
          </w:p>
        </w:tc>
      </w:tr>
    </w:tbl>
    <w:p w14:paraId="70C15567" w14:textId="77777777" w:rsidR="008F7F89" w:rsidRPr="00A718AC" w:rsidRDefault="008F7F89" w:rsidP="008F7F89">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5394A564" w14:textId="77777777" w:rsidTr="00AD3937">
        <w:trPr>
          <w:trHeight w:val="895"/>
        </w:trPr>
        <w:tc>
          <w:tcPr>
            <w:tcW w:w="9741" w:type="dxa"/>
            <w:tcBorders>
              <w:bottom w:val="single" w:sz="4" w:space="0" w:color="auto"/>
            </w:tcBorders>
          </w:tcPr>
          <w:p w14:paraId="43F6490D" w14:textId="77777777" w:rsidR="008F7F89" w:rsidRPr="00A718AC" w:rsidRDefault="008F7F89" w:rsidP="00AD3937">
            <w:pPr>
              <w:tabs>
                <w:tab w:val="left" w:pos="6521"/>
              </w:tabs>
              <w:jc w:val="both"/>
              <w:rPr>
                <w:lang w:val="lt-LT"/>
              </w:rPr>
            </w:pPr>
            <w:r w:rsidRPr="00A718AC">
              <w:rPr>
                <w:lang w:val="lt-LT"/>
              </w:rPr>
              <w:lastRenderedPageBreak/>
              <w:t xml:space="preserve">8. Numatomos sudaryti sutarties vertė (bendra suma visam sutarties laikotarpiui, įskaitant pratęsimus) …………………. </w:t>
            </w:r>
            <w:r w:rsidRPr="00A718AC">
              <w:rPr>
                <w:i/>
                <w:lang w:val="lt-LT"/>
              </w:rPr>
              <w:t>(nurodoma suma Eur be PVM ir suma su PVM)</w:t>
            </w:r>
            <w:r w:rsidRPr="00A718AC">
              <w:rPr>
                <w:lang w:val="lt-LT"/>
              </w:rPr>
              <w:t>,</w:t>
            </w:r>
            <w:r w:rsidRPr="00A718AC">
              <w:rPr>
                <w:i/>
                <w:lang w:val="lt-LT"/>
              </w:rPr>
              <w:t xml:space="preserve"> </w:t>
            </w:r>
            <w:r w:rsidRPr="00A718AC">
              <w:rPr>
                <w:lang w:val="lt-LT"/>
              </w:rPr>
              <w:t>iš kurios</w:t>
            </w:r>
            <w:r w:rsidRPr="00A718AC">
              <w:rPr>
                <w:i/>
                <w:lang w:val="lt-LT"/>
              </w:rPr>
              <w:t xml:space="preserve"> </w:t>
            </w:r>
            <w:r w:rsidRPr="00A718AC">
              <w:rPr>
                <w:lang w:val="lt-LT"/>
              </w:rPr>
              <w:t xml:space="preserve">papildomiems darbams, prekėms, paslaugoms skirta suma </w:t>
            </w:r>
            <w:r w:rsidRPr="00A718AC">
              <w:rPr>
                <w:i/>
                <w:lang w:val="lt-LT"/>
              </w:rPr>
              <w:t>(ar procentinė dalis, proc.)</w:t>
            </w:r>
            <w:r w:rsidRPr="00A718AC">
              <w:rPr>
                <w:lang w:val="lt-LT"/>
              </w:rPr>
              <w:t xml:space="preserve"> …………………. </w:t>
            </w:r>
            <w:r w:rsidRPr="00A718AC">
              <w:rPr>
                <w:i/>
                <w:lang w:val="lt-LT"/>
              </w:rPr>
              <w:t>(jei taikoma, nurodoma suma Eur be PVM, ir suma su PVM arba procentinė dalis, proc.)</w:t>
            </w:r>
            <w:r w:rsidRPr="00A718AC">
              <w:rPr>
                <w:lang w:val="lt-LT"/>
              </w:rPr>
              <w:t>.</w:t>
            </w:r>
          </w:p>
          <w:p w14:paraId="5A5D62A5" w14:textId="77777777" w:rsidR="008F7F89" w:rsidRPr="00A718AC" w:rsidRDefault="008F7F89" w:rsidP="00AD3937">
            <w:pPr>
              <w:tabs>
                <w:tab w:val="left" w:pos="6521"/>
              </w:tabs>
              <w:jc w:val="both"/>
              <w:rPr>
                <w:i/>
                <w:lang w:val="lt-LT"/>
              </w:rPr>
            </w:pPr>
          </w:p>
          <w:p w14:paraId="4B9E357F" w14:textId="77777777" w:rsidR="008F7F89" w:rsidRPr="00A718AC" w:rsidRDefault="008F7F89" w:rsidP="00AD3937">
            <w:pPr>
              <w:tabs>
                <w:tab w:val="left" w:pos="6521"/>
              </w:tabs>
              <w:jc w:val="both"/>
              <w:rPr>
                <w:lang w:val="lt-LT"/>
              </w:rPr>
            </w:pPr>
            <w:r w:rsidRPr="00A718AC">
              <w:rPr>
                <w:lang w:val="lt-LT"/>
              </w:rPr>
              <w:t>Maksimali pasiūlymo kaina turi neviršyti ……………… Eur su PVM</w:t>
            </w:r>
            <w:r w:rsidRPr="00A718AC">
              <w:rPr>
                <w:b/>
                <w:i/>
                <w:lang w:val="lt-LT"/>
              </w:rPr>
              <w:t xml:space="preserve"> </w:t>
            </w:r>
            <w:r w:rsidRPr="00A718AC">
              <w:rPr>
                <w:i/>
                <w:lang w:val="lt-LT"/>
              </w:rPr>
              <w:t>(taikoma pasiūlymui vertinti. Tuo atveju, kai sutartis sudaroma 12 mėn., su pratęsimais, nurodoma metinė pasiūlymo kaina)</w:t>
            </w:r>
            <w:r w:rsidRPr="00A718AC">
              <w:rPr>
                <w:lang w:val="lt-LT"/>
              </w:rPr>
              <w:t xml:space="preserve">.  </w:t>
            </w:r>
          </w:p>
          <w:p w14:paraId="0F773603" w14:textId="77777777" w:rsidR="008F7F89" w:rsidRPr="00A718AC" w:rsidRDefault="008F7F89" w:rsidP="00AD3937">
            <w:pPr>
              <w:tabs>
                <w:tab w:val="left" w:pos="6521"/>
              </w:tabs>
              <w:jc w:val="both"/>
              <w:rPr>
                <w:lang w:val="lt-LT"/>
              </w:rPr>
            </w:pPr>
          </w:p>
          <w:p w14:paraId="6B5FC1A4" w14:textId="77777777" w:rsidR="008F7F89" w:rsidRPr="00A718AC" w:rsidRDefault="008F7F89" w:rsidP="00AD3937">
            <w:pPr>
              <w:tabs>
                <w:tab w:val="left" w:pos="6521"/>
              </w:tabs>
              <w:jc w:val="both"/>
              <w:rPr>
                <w:lang w:val="lt-LT"/>
              </w:rPr>
            </w:pPr>
            <w:r w:rsidRPr="00A718AC">
              <w:rPr>
                <w:lang w:val="lt-LT"/>
              </w:rPr>
              <w:t>9. Maksimalios pasiūlymo kainos pagrindimas. Kaina nustatyta, atsižvelgiant į ……………. (</w:t>
            </w:r>
            <w:r w:rsidRPr="00A718AC">
              <w:rPr>
                <w:i/>
                <w:lang w:val="lt-LT"/>
              </w:rPr>
              <w:t xml:space="preserve">nurodomas kainos nustatymo pagrindimas, pvz.: rinkos tyrimas ir (arba) atliktą turimų KMSA sutarčių analizė ir (ar) techninio projekto ekspertizės aktas, kt.). </w:t>
            </w:r>
            <w:r w:rsidRPr="00A718AC">
              <w:rPr>
                <w:lang w:val="lt-LT"/>
              </w:rPr>
              <w:t>Pridedama</w:t>
            </w:r>
            <w:r w:rsidRPr="00A718AC">
              <w:rPr>
                <w:i/>
                <w:lang w:val="lt-LT"/>
              </w:rPr>
              <w:t xml:space="preserve"> </w:t>
            </w:r>
            <w:r w:rsidRPr="00A718AC">
              <w:rPr>
                <w:lang w:val="lt-LT"/>
              </w:rPr>
              <w:t>preliminari sąmata, kurioje pateikiamas planuojamos sudaryti pirkimo sutarties orientacinės vertės skaičiavimas, atliktas atsižvelgiant į skaičiuojamąsias kainas, panašių pirkimų praktiką, rinkos ar kitus tyrimus</w:t>
            </w:r>
          </w:p>
        </w:tc>
      </w:tr>
      <w:tr w:rsidR="008F7F89" w:rsidRPr="00691D8E" w14:paraId="0F830266" w14:textId="77777777" w:rsidTr="00AD3937">
        <w:tc>
          <w:tcPr>
            <w:tcW w:w="9741" w:type="dxa"/>
            <w:tcBorders>
              <w:left w:val="nil"/>
              <w:right w:val="nil"/>
            </w:tcBorders>
          </w:tcPr>
          <w:p w14:paraId="0899CE10" w14:textId="77777777" w:rsidR="008F7F89" w:rsidRPr="00A718AC" w:rsidRDefault="008F7F89" w:rsidP="00AD3937">
            <w:pPr>
              <w:tabs>
                <w:tab w:val="left" w:pos="6521"/>
              </w:tabs>
              <w:jc w:val="center"/>
              <w:rPr>
                <w:lang w:val="lt-LT"/>
              </w:rPr>
            </w:pPr>
          </w:p>
        </w:tc>
      </w:tr>
      <w:tr w:rsidR="008F7F89" w:rsidRPr="00691D8E" w14:paraId="76DDBA12" w14:textId="77777777" w:rsidTr="00AD3937">
        <w:tc>
          <w:tcPr>
            <w:tcW w:w="9741" w:type="dxa"/>
          </w:tcPr>
          <w:p w14:paraId="2FFFBA94" w14:textId="77777777" w:rsidR="008F7F89" w:rsidRPr="00A718AC" w:rsidRDefault="008F7F89" w:rsidP="00AD3937">
            <w:pPr>
              <w:tabs>
                <w:tab w:val="left" w:pos="6521"/>
              </w:tabs>
              <w:jc w:val="both"/>
              <w:rPr>
                <w:lang w:val="lt-LT"/>
              </w:rPr>
            </w:pPr>
            <w:r w:rsidRPr="00A718AC">
              <w:rPr>
                <w:lang w:val="lt-LT"/>
              </w:rPr>
              <w:t>10. Finansavimo šaltinis</w:t>
            </w:r>
          </w:p>
          <w:p w14:paraId="00A58A19" w14:textId="77777777" w:rsidR="008F7F89" w:rsidRPr="00A718AC" w:rsidRDefault="008F7F89" w:rsidP="00AD3937">
            <w:pPr>
              <w:tabs>
                <w:tab w:val="left" w:pos="6521"/>
              </w:tabs>
              <w:jc w:val="both"/>
              <w:rPr>
                <w:lang w:val="lt-LT"/>
              </w:rPr>
            </w:pPr>
            <w:r w:rsidRPr="00A718AC">
              <w:rPr>
                <w:i/>
                <w:lang w:val="lt-LT"/>
              </w:rPr>
              <w:t>(Nurodoma informacija apie asignavimus, skiriamus šiam pirkimui (planuojamos ar turimos lėšos), jų šaltinis.)</w:t>
            </w:r>
          </w:p>
          <w:p w14:paraId="69AF9BC0" w14:textId="77777777" w:rsidR="008F7F89" w:rsidRPr="00A718AC" w:rsidRDefault="008F7F89" w:rsidP="00AD3937">
            <w:pPr>
              <w:tabs>
                <w:tab w:val="left" w:pos="6521"/>
              </w:tabs>
              <w:jc w:val="both"/>
              <w:rPr>
                <w:lang w:val="lt-LT"/>
              </w:rPr>
            </w:pPr>
          </w:p>
          <w:p w14:paraId="10F6F736" w14:textId="77777777" w:rsidR="008F7F89" w:rsidRPr="00A718AC" w:rsidRDefault="008F7F89" w:rsidP="00AD3937">
            <w:pPr>
              <w:tabs>
                <w:tab w:val="left" w:pos="6521"/>
              </w:tabs>
              <w:jc w:val="both"/>
              <w:rPr>
                <w:lang w:val="lt-LT"/>
              </w:rPr>
            </w:pPr>
            <w:r w:rsidRPr="00A718AC">
              <w:rPr>
                <w:lang w:val="lt-LT"/>
              </w:rPr>
              <w:t>Derinimo su finansavimo institucija reikalavimai</w:t>
            </w:r>
          </w:p>
          <w:p w14:paraId="6D76851E" w14:textId="77777777" w:rsidR="008F7F89" w:rsidRPr="00A718AC" w:rsidRDefault="008F7F89" w:rsidP="00AD3937">
            <w:pPr>
              <w:tabs>
                <w:tab w:val="left" w:pos="6521"/>
              </w:tabs>
              <w:jc w:val="both"/>
              <w:rPr>
                <w:lang w:val="lt-LT"/>
              </w:rPr>
            </w:pPr>
            <w:r w:rsidRPr="00A718AC">
              <w:rPr>
                <w:i/>
                <w:lang w:val="lt-LT"/>
              </w:rPr>
              <w:t>(Įrašoma „Taikomi“</w:t>
            </w:r>
            <w:r>
              <w:rPr>
                <w:i/>
                <w:lang w:val="lt-LT"/>
              </w:rPr>
              <w:t xml:space="preserve"> </w:t>
            </w:r>
            <w:r w:rsidRPr="00A718AC">
              <w:rPr>
                <w:i/>
                <w:lang w:val="lt-LT"/>
              </w:rPr>
              <w:t>arba „Netaikomi“ (jeigu reikalavimai taikomi, nurodoma tvarka, pagal kurią turi būti derinama su finansavimo institucija (pvz., Centrine projektų valdymo agentūra, Aplinkos projektų valdymo agentūra), pvz.: iki pirkimo procedūrų pradžios arba atlikus pirkimo procedūras iki sutarties sudarymo, arba po sutarties sudarymo.)</w:t>
            </w:r>
          </w:p>
        </w:tc>
      </w:tr>
    </w:tbl>
    <w:p w14:paraId="33382D37" w14:textId="77777777" w:rsidR="008F7F89" w:rsidRPr="00A718AC" w:rsidRDefault="008F7F89" w:rsidP="008F7F89">
      <w:pPr>
        <w:tabs>
          <w:tab w:val="left" w:pos="652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3F410D89" w14:textId="77777777" w:rsidTr="00AD3937">
        <w:trPr>
          <w:trHeight w:val="419"/>
        </w:trPr>
        <w:tc>
          <w:tcPr>
            <w:tcW w:w="9741" w:type="dxa"/>
          </w:tcPr>
          <w:p w14:paraId="0D2B6762" w14:textId="77777777" w:rsidR="008F7F89" w:rsidRPr="00A718AC" w:rsidRDefault="008F7F89" w:rsidP="00AD3937">
            <w:pPr>
              <w:pStyle w:val="ListParagraph1"/>
              <w:numPr>
                <w:ilvl w:val="0"/>
                <w:numId w:val="2"/>
              </w:numPr>
              <w:tabs>
                <w:tab w:val="left" w:pos="447"/>
              </w:tabs>
              <w:suppressAutoHyphens/>
              <w:ind w:left="0" w:firstLine="0"/>
              <w:contextualSpacing w:val="0"/>
              <w:jc w:val="both"/>
              <w:rPr>
                <w:szCs w:val="24"/>
                <w:lang w:val="lt-LT"/>
              </w:rPr>
            </w:pPr>
            <w:r w:rsidRPr="00A718AC">
              <w:rPr>
                <w:i/>
                <w:szCs w:val="24"/>
                <w:lang w:val="lt-LT"/>
              </w:rPr>
              <w:t>(Pildymas neprivalomas)</w:t>
            </w:r>
            <w:r w:rsidRPr="00A718AC" w:rsidDel="00A143BB">
              <w:rPr>
                <w:szCs w:val="24"/>
                <w:lang w:val="lt-LT"/>
              </w:rPr>
              <w:t xml:space="preserve"> </w:t>
            </w:r>
            <w:r w:rsidRPr="00A718AC">
              <w:rPr>
                <w:szCs w:val="24"/>
                <w:lang w:val="lt-LT"/>
              </w:rPr>
              <w:t xml:space="preserve">Siūlomi minimalūs tiekėjų kvalifikacijos reikalavimai ir kvalifikaciją patvirtinantys dokumentai </w:t>
            </w:r>
          </w:p>
          <w:p w14:paraId="5529CA41" w14:textId="77777777" w:rsidR="008F7F89" w:rsidRPr="00A718AC" w:rsidRDefault="008F7F89" w:rsidP="00AD3937">
            <w:pPr>
              <w:tabs>
                <w:tab w:val="left" w:pos="447"/>
              </w:tabs>
              <w:contextualSpacing/>
              <w:jc w:val="both"/>
              <w:rPr>
                <w:lang w:val="lt-LT"/>
              </w:rPr>
            </w:pPr>
            <w:r w:rsidRPr="00A718AC">
              <w:rPr>
                <w:i/>
                <w:lang w:val="lt-LT"/>
              </w:rPr>
              <w:t xml:space="preserve">       (Nurodomi siūlomi reikalavimai ir kvalifikaciją pagrindžiantys dokumentai. Nurodytus reikalavimus ir kvalifikaciją pagrindžiančius dokumentus galima </w:t>
            </w:r>
            <w:r w:rsidRPr="00A718AC">
              <w:rPr>
                <w:rFonts w:eastAsia="Calibri"/>
                <w:i/>
                <w:iCs/>
                <w:lang w:val="lt-LT"/>
              </w:rPr>
              <w:t>pateikti iki pirkimo dokumentų rengimo</w:t>
            </w:r>
            <w:r w:rsidRPr="00A718AC" w:rsidDel="00786079">
              <w:rPr>
                <w:i/>
                <w:lang w:val="lt-LT"/>
              </w:rPr>
              <w:t xml:space="preserve"> </w:t>
            </w:r>
            <w:r w:rsidRPr="00A718AC">
              <w:rPr>
                <w:i/>
                <w:lang w:val="lt-LT"/>
              </w:rPr>
              <w:t>pradžios ar nurodytus pakeisti (patikslinti) pirkimo dokumentų rengimo metu.)</w:t>
            </w:r>
          </w:p>
        </w:tc>
      </w:tr>
    </w:tbl>
    <w:p w14:paraId="3DB10627" w14:textId="77777777" w:rsidR="008F7F89" w:rsidRPr="00A718AC" w:rsidRDefault="008F7F89" w:rsidP="008F7F89">
      <w:pPr>
        <w:tabs>
          <w:tab w:val="left" w:pos="652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53D4B135" w14:textId="77777777" w:rsidTr="00AD3937">
        <w:trPr>
          <w:trHeight w:val="419"/>
        </w:trPr>
        <w:tc>
          <w:tcPr>
            <w:tcW w:w="9741" w:type="dxa"/>
          </w:tcPr>
          <w:p w14:paraId="4B45E7A6" w14:textId="77777777" w:rsidR="008F7F89" w:rsidRPr="00A718AC" w:rsidRDefault="008F7F89" w:rsidP="00AD3937">
            <w:pPr>
              <w:pStyle w:val="Sraopastraipa"/>
              <w:numPr>
                <w:ilvl w:val="0"/>
                <w:numId w:val="1"/>
              </w:numPr>
              <w:tabs>
                <w:tab w:val="left" w:pos="426"/>
              </w:tabs>
              <w:ind w:left="0" w:firstLine="0"/>
              <w:contextualSpacing w:val="0"/>
              <w:jc w:val="both"/>
              <w:rPr>
                <w:lang w:val="lt-LT"/>
              </w:rPr>
            </w:pPr>
            <w:r w:rsidRPr="00A718AC">
              <w:rPr>
                <w:i/>
                <w:lang w:val="lt-LT"/>
              </w:rPr>
              <w:t xml:space="preserve">(Pildymas neprivalomas) </w:t>
            </w:r>
            <w:r w:rsidRPr="00A718AC">
              <w:rPr>
                <w:lang w:val="lt-LT"/>
              </w:rPr>
              <w:t xml:space="preserve">Siūloma tiekėjų pasiūlymus vertinti pagal: </w:t>
            </w:r>
            <w:r w:rsidRPr="00A718AC">
              <w:rPr>
                <w:color w:val="000000"/>
                <w:lang w:val="lt-LT"/>
              </w:rPr>
              <w:t>kainos ar sąnaudų ir kokybės santykį; sąnaudas, kurios apskaičiuojamos pagal gyvavimo ciklo sąnaudų metodą; kainą</w:t>
            </w:r>
            <w:r w:rsidRPr="00A718AC">
              <w:rPr>
                <w:i/>
                <w:color w:val="000000"/>
                <w:lang w:val="lt-LT"/>
              </w:rPr>
              <w:t xml:space="preserve"> (tinkamą (-</w:t>
            </w:r>
            <w:proofErr w:type="spellStart"/>
            <w:r w:rsidRPr="00A718AC">
              <w:rPr>
                <w:i/>
                <w:color w:val="000000"/>
                <w:lang w:val="lt-LT"/>
              </w:rPr>
              <w:t>us</w:t>
            </w:r>
            <w:proofErr w:type="spellEnd"/>
            <w:r w:rsidRPr="00A718AC">
              <w:rPr>
                <w:i/>
                <w:color w:val="000000"/>
                <w:lang w:val="lt-LT"/>
              </w:rPr>
              <w:t>) žodį (-</w:t>
            </w:r>
            <w:proofErr w:type="spellStart"/>
            <w:r w:rsidRPr="00A718AC">
              <w:rPr>
                <w:i/>
                <w:color w:val="000000"/>
                <w:lang w:val="lt-LT"/>
              </w:rPr>
              <w:t>ius</w:t>
            </w:r>
            <w:proofErr w:type="spellEnd"/>
            <w:r w:rsidRPr="00A718AC">
              <w:rPr>
                <w:i/>
                <w:color w:val="000000"/>
                <w:lang w:val="lt-LT"/>
              </w:rPr>
              <w:t xml:space="preserve">) pasirinkti, kitus išbraukti. </w:t>
            </w:r>
            <w:r w:rsidRPr="00A718AC">
              <w:rPr>
                <w:i/>
                <w:lang w:val="lt-LT"/>
              </w:rPr>
              <w:t xml:space="preserve">Pasiūlymų vertinimo kriterijus galima </w:t>
            </w:r>
            <w:r w:rsidRPr="00A718AC">
              <w:rPr>
                <w:rFonts w:eastAsia="Calibri"/>
                <w:i/>
                <w:iCs/>
                <w:lang w:val="lt-LT"/>
              </w:rPr>
              <w:t>pateikti iki pirkimo dokumentų rengimo</w:t>
            </w:r>
            <w:r w:rsidRPr="00A718AC" w:rsidDel="00786079">
              <w:rPr>
                <w:i/>
                <w:lang w:val="lt-LT"/>
              </w:rPr>
              <w:t xml:space="preserve"> </w:t>
            </w:r>
            <w:r w:rsidRPr="00A718AC">
              <w:rPr>
                <w:i/>
                <w:lang w:val="lt-LT"/>
              </w:rPr>
              <w:t>pradžios ar nurodytus pakeisti (patikslinti) pirkimo dokumentų rengimo metu.)</w:t>
            </w:r>
          </w:p>
        </w:tc>
      </w:tr>
    </w:tbl>
    <w:p w14:paraId="219F194B" w14:textId="77777777" w:rsidR="008F7F89" w:rsidRPr="00A718AC" w:rsidRDefault="008F7F89" w:rsidP="008F7F89">
      <w:pPr>
        <w:tabs>
          <w:tab w:val="left" w:pos="6521"/>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79A87763" w14:textId="77777777" w:rsidTr="00AD3937">
        <w:trPr>
          <w:cantSplit/>
          <w:trHeight w:val="501"/>
        </w:trPr>
        <w:tc>
          <w:tcPr>
            <w:tcW w:w="9628" w:type="dxa"/>
            <w:tcBorders>
              <w:top w:val="single" w:sz="4" w:space="0" w:color="auto"/>
              <w:left w:val="single" w:sz="4" w:space="0" w:color="auto"/>
              <w:bottom w:val="single" w:sz="4" w:space="0" w:color="auto"/>
              <w:right w:val="single" w:sz="4" w:space="0" w:color="auto"/>
            </w:tcBorders>
          </w:tcPr>
          <w:p w14:paraId="6F9A2052" w14:textId="77777777" w:rsidR="008F7F89" w:rsidRPr="00A718AC" w:rsidRDefault="008F7F89" w:rsidP="00AD3937">
            <w:pPr>
              <w:pStyle w:val="Sraopastraipa"/>
              <w:numPr>
                <w:ilvl w:val="0"/>
                <w:numId w:val="1"/>
              </w:numPr>
              <w:tabs>
                <w:tab w:val="left" w:pos="447"/>
              </w:tabs>
              <w:ind w:left="26" w:firstLine="0"/>
              <w:jc w:val="both"/>
              <w:rPr>
                <w:lang w:val="lt-LT"/>
              </w:rPr>
            </w:pPr>
            <w:r w:rsidRPr="00A718AC">
              <w:rPr>
                <w:i/>
                <w:lang w:val="lt-LT"/>
              </w:rPr>
              <w:t xml:space="preserve">(Pildymas neprivalomas) </w:t>
            </w:r>
            <w:r w:rsidRPr="00A718AC">
              <w:rPr>
                <w:lang w:val="lt-LT"/>
              </w:rPr>
              <w:t>Siūlomi aplinkosauginiai,</w:t>
            </w:r>
            <w:r w:rsidRPr="00A718AC">
              <w:rPr>
                <w:bCs/>
                <w:color w:val="000000"/>
                <w:lang w:val="lt-LT" w:eastAsia="lt-LT"/>
              </w:rPr>
              <w:t xml:space="preserve"> energijos vartojimo efektyvumo,</w:t>
            </w:r>
            <w:r w:rsidRPr="00A718AC">
              <w:rPr>
                <w:lang w:val="lt-LT"/>
              </w:rPr>
              <w:t xml:space="preserve"> socialiniai, inovatyvūs reikalavimai, kriterijai, informacija, ar bus atliekamas rezervuotas pirkimas</w:t>
            </w:r>
          </w:p>
          <w:p w14:paraId="06D6CDF9" w14:textId="77777777" w:rsidR="008F7F89" w:rsidRPr="00A718AC" w:rsidRDefault="008F7F89" w:rsidP="00AD3937">
            <w:pPr>
              <w:tabs>
                <w:tab w:val="left" w:pos="6521"/>
              </w:tabs>
              <w:jc w:val="both"/>
              <w:rPr>
                <w:lang w:val="lt-LT"/>
              </w:rPr>
            </w:pPr>
            <w:r w:rsidRPr="00A718AC">
              <w:rPr>
                <w:i/>
                <w:lang w:val="lt-LT"/>
              </w:rPr>
              <w:t xml:space="preserve">(Aprašoma arba pridedama kaip atskiras dokumentas. Kriterijus ar informaciją galima </w:t>
            </w:r>
            <w:r w:rsidRPr="00A718AC">
              <w:rPr>
                <w:rFonts w:eastAsia="Calibri"/>
                <w:i/>
                <w:iCs/>
                <w:lang w:val="lt-LT"/>
              </w:rPr>
              <w:t>pateikti iki pirkimo dokumentų rengimo</w:t>
            </w:r>
            <w:r w:rsidRPr="00A718AC" w:rsidDel="00786079">
              <w:rPr>
                <w:i/>
                <w:lang w:val="lt-LT"/>
              </w:rPr>
              <w:t xml:space="preserve"> </w:t>
            </w:r>
            <w:r w:rsidRPr="00A718AC">
              <w:rPr>
                <w:i/>
                <w:lang w:val="lt-LT"/>
              </w:rPr>
              <w:t>pradžios ar nurodytus pakeisti (patikslinti) pirkimo dokumentų rengimo metu.)</w:t>
            </w:r>
          </w:p>
        </w:tc>
      </w:tr>
    </w:tbl>
    <w:p w14:paraId="4EF8F811" w14:textId="77777777" w:rsidR="008F7F89" w:rsidRPr="00A718AC" w:rsidRDefault="008F7F89" w:rsidP="008F7F89">
      <w:pPr>
        <w:tabs>
          <w:tab w:val="left" w:pos="6521"/>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691D8E" w14:paraId="11003544" w14:textId="77777777" w:rsidTr="00AD3937">
        <w:trPr>
          <w:cantSplit/>
          <w:trHeight w:val="501"/>
        </w:trPr>
        <w:tc>
          <w:tcPr>
            <w:tcW w:w="9628" w:type="dxa"/>
            <w:tcBorders>
              <w:top w:val="single" w:sz="4" w:space="0" w:color="auto"/>
              <w:left w:val="single" w:sz="4" w:space="0" w:color="auto"/>
              <w:bottom w:val="single" w:sz="4" w:space="0" w:color="auto"/>
              <w:right w:val="single" w:sz="4" w:space="0" w:color="auto"/>
            </w:tcBorders>
          </w:tcPr>
          <w:p w14:paraId="40517B9E" w14:textId="77777777" w:rsidR="008F7F89" w:rsidRPr="00A718AC" w:rsidRDefault="008F7F89" w:rsidP="00AD3937">
            <w:pPr>
              <w:tabs>
                <w:tab w:val="left" w:pos="6521"/>
              </w:tabs>
              <w:ind w:firstLine="26"/>
              <w:jc w:val="both"/>
              <w:rPr>
                <w:lang w:val="lt-LT"/>
              </w:rPr>
            </w:pPr>
            <w:r w:rsidRPr="00A718AC">
              <w:rPr>
                <w:lang w:val="lt-LT"/>
              </w:rPr>
              <w:t xml:space="preserve">14. </w:t>
            </w:r>
            <w:r w:rsidRPr="00A718AC">
              <w:rPr>
                <w:i/>
                <w:lang w:val="lt-LT"/>
              </w:rPr>
              <w:t>(Pildymas neprivalomas)</w:t>
            </w:r>
            <w:r w:rsidRPr="00A718AC">
              <w:rPr>
                <w:lang w:val="lt-LT"/>
              </w:rPr>
              <w:t xml:space="preserve"> Siūloma </w:t>
            </w:r>
            <w:r w:rsidRPr="00A718AC">
              <w:rPr>
                <w:rFonts w:eastAsia="Calibri"/>
                <w:bCs/>
                <w:lang w:val="lt-LT"/>
              </w:rPr>
              <w:t xml:space="preserve">paskelbti </w:t>
            </w:r>
            <w:r w:rsidRPr="00A718AC">
              <w:rPr>
                <w:bCs/>
                <w:color w:val="000000"/>
                <w:lang w:val="lt-LT"/>
              </w:rPr>
              <w:t>Centrinėje viešųjų pirkimų informacinėje sistemoje</w:t>
            </w:r>
            <w:r w:rsidRPr="00A718AC">
              <w:rPr>
                <w:rFonts w:eastAsia="Calibri"/>
                <w:bCs/>
                <w:lang w:val="lt-LT"/>
              </w:rPr>
              <w:t xml:space="preserve"> kvietimą suteikti išankstinę konsultaciją </w:t>
            </w:r>
            <w:r w:rsidRPr="00A718AC">
              <w:rPr>
                <w:rFonts w:eastAsia="Calibri"/>
                <w:bCs/>
                <w:i/>
                <w:lang w:val="lt-LT"/>
              </w:rPr>
              <w:t>(nurodoma, kokius klausimus kelti tiekėjams, dėl kurių pirkimo sąlygų reikalavimų ar dokumentų prašyti tiekėjus pasisakyti)</w:t>
            </w:r>
            <w:r w:rsidRPr="00A718AC">
              <w:rPr>
                <w:rFonts w:eastAsia="Calibri"/>
                <w:bCs/>
                <w:lang w:val="lt-LT"/>
              </w:rPr>
              <w:t>, iš anksto paskelbti pirkimo iniciatoriaus parengtą techninės specifikacijos projektą</w:t>
            </w:r>
            <w:r w:rsidRPr="00A718AC">
              <w:rPr>
                <w:lang w:val="lt-LT"/>
              </w:rPr>
              <w:t xml:space="preserve"> </w:t>
            </w:r>
            <w:r w:rsidRPr="00A718AC">
              <w:rPr>
                <w:i/>
                <w:lang w:val="lt-LT"/>
              </w:rPr>
              <w:t>(Informaciją galima nurodyti ar nurodytą pakeisti pirkimo dokumentų rengimo metu.)</w:t>
            </w:r>
          </w:p>
        </w:tc>
      </w:tr>
    </w:tbl>
    <w:p w14:paraId="50083583" w14:textId="77777777" w:rsidR="008F7F89" w:rsidRPr="00A718AC" w:rsidRDefault="008F7F89" w:rsidP="008F7F89">
      <w:pPr>
        <w:tabs>
          <w:tab w:val="left" w:pos="6521"/>
        </w:tabs>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F7F89" w:rsidRPr="00A718AC" w14:paraId="5F4831B3" w14:textId="77777777" w:rsidTr="00AD3937">
        <w:trPr>
          <w:cantSplit/>
          <w:trHeight w:val="389"/>
        </w:trPr>
        <w:tc>
          <w:tcPr>
            <w:tcW w:w="9741" w:type="dxa"/>
          </w:tcPr>
          <w:p w14:paraId="65F9CB30" w14:textId="77777777" w:rsidR="008F7F89" w:rsidRPr="00A718AC" w:rsidRDefault="008F7F89" w:rsidP="00AD3937">
            <w:pPr>
              <w:tabs>
                <w:tab w:val="left" w:pos="6521"/>
              </w:tabs>
              <w:jc w:val="both"/>
              <w:rPr>
                <w:lang w:val="lt-LT"/>
              </w:rPr>
            </w:pPr>
            <w:r w:rsidRPr="00A718AC">
              <w:rPr>
                <w:lang w:val="lt-LT"/>
              </w:rPr>
              <w:lastRenderedPageBreak/>
              <w:t xml:space="preserve">15. </w:t>
            </w:r>
            <w:r w:rsidRPr="00A718AC">
              <w:rPr>
                <w:i/>
                <w:lang w:val="lt-LT"/>
              </w:rPr>
              <w:t>(Pildymas neprivalomas)</w:t>
            </w:r>
            <w:r w:rsidRPr="00A718AC">
              <w:rPr>
                <w:lang w:val="lt-LT"/>
              </w:rPr>
              <w:t xml:space="preserve"> Siūlomos sutarties sąlygos</w:t>
            </w:r>
          </w:p>
          <w:p w14:paraId="3AF4E028" w14:textId="77777777" w:rsidR="008F7F89" w:rsidRPr="00A718AC" w:rsidRDefault="008F7F89" w:rsidP="00AD3937">
            <w:pPr>
              <w:tabs>
                <w:tab w:val="left" w:pos="6521"/>
              </w:tabs>
              <w:jc w:val="both"/>
              <w:rPr>
                <w:lang w:val="lt-LT"/>
              </w:rPr>
            </w:pPr>
            <w:r w:rsidRPr="00A718AC">
              <w:rPr>
                <w:i/>
                <w:lang w:val="lt-LT"/>
              </w:rPr>
              <w:t>(Aprašoma arba pridedamas kaip atskiras dokumentas. Sutarties sąlygas, sutarties projektą bus galima pateikti</w:t>
            </w:r>
            <w:r w:rsidRPr="00A718AC">
              <w:rPr>
                <w:rFonts w:eastAsia="Calibri"/>
                <w:i/>
                <w:iCs/>
                <w:lang w:val="lt-LT"/>
              </w:rPr>
              <w:t xml:space="preserve"> iki pirkimo dokumentų rengimo</w:t>
            </w:r>
            <w:r w:rsidRPr="00A718AC" w:rsidDel="00786079">
              <w:rPr>
                <w:i/>
                <w:lang w:val="lt-LT"/>
              </w:rPr>
              <w:t xml:space="preserve"> </w:t>
            </w:r>
            <w:r w:rsidRPr="00A718AC">
              <w:rPr>
                <w:i/>
                <w:lang w:val="lt-LT"/>
              </w:rPr>
              <w:t>pradžios ar pakeisti (patikslinti) pirkimo dokumentų rengimo metu.)</w:t>
            </w:r>
          </w:p>
        </w:tc>
      </w:tr>
    </w:tbl>
    <w:p w14:paraId="6FA791B1" w14:textId="77777777" w:rsidR="008F7F89" w:rsidRPr="00A718AC" w:rsidRDefault="008F7F89" w:rsidP="008F7F89">
      <w:pPr>
        <w:tabs>
          <w:tab w:val="left" w:pos="6521"/>
        </w:tabs>
        <w:jc w:val="both"/>
        <w:rPr>
          <w:i/>
          <w:lang w:val="lt-LT"/>
        </w:rPr>
      </w:pPr>
    </w:p>
    <w:p w14:paraId="0A8D2233" w14:textId="77777777" w:rsidR="008F7F89" w:rsidRPr="00A718AC" w:rsidRDefault="008F7F89" w:rsidP="008F7F89">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ind w:firstLine="142"/>
        <w:jc w:val="both"/>
        <w:rPr>
          <w:lang w:val="lt-LT"/>
        </w:rPr>
      </w:pPr>
      <w:r w:rsidRPr="00A718AC">
        <w:rPr>
          <w:lang w:val="lt-LT"/>
        </w:rPr>
        <w:t xml:space="preserve">16. Perkančiosios organizacijos vadovo įsakymo, kuriuo paskirtas pirkimo iniciatorius, data, Nr., pirkimo iniciatoriaus vardas, pavardė. </w:t>
      </w:r>
    </w:p>
    <w:p w14:paraId="6365AB68" w14:textId="77777777" w:rsidR="008F7F89" w:rsidRPr="00A718AC" w:rsidRDefault="008F7F89" w:rsidP="008F7F89">
      <w:pPr>
        <w:tabs>
          <w:tab w:val="left" w:pos="6521"/>
        </w:tabs>
        <w:ind w:firstLine="142"/>
        <w:jc w:val="both"/>
        <w:rPr>
          <w:i/>
          <w:color w:val="000000"/>
          <w:lang w:val="lt-LT"/>
        </w:rPr>
      </w:pPr>
      <w:r w:rsidRPr="00A718AC">
        <w:rPr>
          <w:lang w:val="lt-LT"/>
        </w:rPr>
        <w:t>Patvirtinu, kad esu pasirašęs</w:t>
      </w:r>
      <w:r w:rsidRPr="00A718AC">
        <w:rPr>
          <w:color w:val="000000"/>
          <w:lang w:val="lt-LT"/>
        </w:rPr>
        <w:t xml:space="preserve"> nešališkumo deklaraciją, konfidencialumo pasižadėjimą ir užpildęs privačių interesų deklaraciją, kaip nustatyta Lietuvos Respublikos viešųjų ir privačių interesų derinimo valstybinėje tarnyboje įstatyme.</w:t>
      </w:r>
    </w:p>
    <w:p w14:paraId="4E6DAD6A" w14:textId="77777777" w:rsidR="008F7F89" w:rsidRPr="00A718AC" w:rsidRDefault="008F7F89" w:rsidP="008F7F89">
      <w:pPr>
        <w:tabs>
          <w:tab w:val="left" w:pos="6521"/>
        </w:tabs>
        <w:jc w:val="both"/>
        <w:rPr>
          <w:i/>
          <w:color w:val="000000"/>
          <w:lang w:val="lt-LT"/>
        </w:rPr>
      </w:pPr>
    </w:p>
    <w:p w14:paraId="60A2A647" w14:textId="77777777" w:rsidR="008F7F89" w:rsidRPr="00A718AC" w:rsidRDefault="008F7F89" w:rsidP="008F7F89">
      <w:pPr>
        <w:tabs>
          <w:tab w:val="left" w:pos="6521"/>
        </w:tabs>
        <w:ind w:firstLine="142"/>
        <w:jc w:val="both"/>
        <w:rPr>
          <w:color w:val="000000"/>
          <w:lang w:val="lt-LT"/>
        </w:rPr>
      </w:pPr>
      <w:r w:rsidRPr="00A718AC">
        <w:rPr>
          <w:color w:val="000000"/>
          <w:lang w:val="lt-LT"/>
        </w:rPr>
        <w:t>PRIDEDAMA:</w:t>
      </w:r>
    </w:p>
    <w:p w14:paraId="5AD1EBC6" w14:textId="77777777" w:rsidR="008F7F89" w:rsidRPr="00A718AC" w:rsidRDefault="008F7F89" w:rsidP="008F7F89">
      <w:pPr>
        <w:pStyle w:val="Sraopastraipa"/>
        <w:numPr>
          <w:ilvl w:val="0"/>
          <w:numId w:val="3"/>
        </w:numPr>
        <w:tabs>
          <w:tab w:val="left" w:pos="6521"/>
        </w:tabs>
        <w:jc w:val="both"/>
        <w:rPr>
          <w:color w:val="000000"/>
          <w:lang w:val="lt-LT"/>
        </w:rPr>
      </w:pPr>
    </w:p>
    <w:p w14:paraId="424F000B" w14:textId="77777777" w:rsidR="008F7F89" w:rsidRPr="00A718AC" w:rsidRDefault="008F7F89" w:rsidP="008F7F89">
      <w:pPr>
        <w:tabs>
          <w:tab w:val="left" w:pos="6521"/>
        </w:tabs>
        <w:ind w:firstLine="142"/>
        <w:jc w:val="both"/>
        <w:rPr>
          <w:i/>
          <w:lang w:val="lt-LT"/>
        </w:rPr>
      </w:pPr>
      <w:r w:rsidRPr="00A718AC">
        <w:rPr>
          <w:i/>
          <w:color w:val="000000"/>
          <w:lang w:val="lt-LT"/>
        </w:rPr>
        <w:t>(Išvardijami pridedami dokumentai)</w:t>
      </w:r>
    </w:p>
    <w:p w14:paraId="6BC17C29" w14:textId="77777777" w:rsidR="008F7F89" w:rsidRPr="00A718AC" w:rsidRDefault="008F7F89" w:rsidP="008F7F89">
      <w:pPr>
        <w:tabs>
          <w:tab w:val="left" w:pos="6521"/>
        </w:tabs>
        <w:rPr>
          <w:lang w:val="lt-LT"/>
        </w:rPr>
      </w:pPr>
    </w:p>
    <w:p w14:paraId="78C52CBF" w14:textId="77777777" w:rsidR="008F7F89" w:rsidRPr="00A718AC" w:rsidRDefault="008F7F89" w:rsidP="008F7F89">
      <w:pPr>
        <w:tabs>
          <w:tab w:val="left" w:pos="6521"/>
        </w:tabs>
        <w:rPr>
          <w:lang w:val="lt-LT"/>
        </w:rPr>
      </w:pPr>
    </w:p>
    <w:p w14:paraId="3F52A554" w14:textId="77777777" w:rsidR="008F7F89" w:rsidRPr="00A718AC" w:rsidRDefault="008F7F89" w:rsidP="008F7F89">
      <w:pPr>
        <w:pStyle w:val="Default"/>
        <w:spacing w:line="360" w:lineRule="auto"/>
        <w:rPr>
          <w:i/>
        </w:rPr>
      </w:pPr>
      <w:r w:rsidRPr="00A718AC">
        <w:rPr>
          <w:i/>
        </w:rPr>
        <w:t>(Pirkimo iniciatoriaus pareigos, vardas, pavardė)</w:t>
      </w:r>
    </w:p>
    <w:p w14:paraId="609D70CA" w14:textId="77777777" w:rsidR="008F7F89" w:rsidRPr="00A718AC" w:rsidRDefault="008F7F89" w:rsidP="008F7F89">
      <w:pPr>
        <w:pStyle w:val="Default"/>
        <w:spacing w:line="360" w:lineRule="auto"/>
        <w:rPr>
          <w:i/>
        </w:rPr>
      </w:pPr>
    </w:p>
    <w:p w14:paraId="12FCD718" w14:textId="77777777" w:rsidR="008F7F89" w:rsidRPr="00A718AC" w:rsidRDefault="008F7F89" w:rsidP="008F7F89">
      <w:pPr>
        <w:pStyle w:val="Default"/>
        <w:spacing w:line="360" w:lineRule="auto"/>
        <w:jc w:val="center"/>
      </w:pPr>
      <w:r w:rsidRPr="00A718AC">
        <w:t>_____________________________</w:t>
      </w:r>
    </w:p>
    <w:p w14:paraId="08D461CE" w14:textId="77777777" w:rsidR="008F7F89" w:rsidRPr="00A718AC" w:rsidRDefault="008F7F89" w:rsidP="008F7F89">
      <w:pPr>
        <w:rPr>
          <w:lang w:val="lt-LT"/>
        </w:rPr>
      </w:pPr>
    </w:p>
    <w:p w14:paraId="7C068FA8" w14:textId="77777777" w:rsidR="004314FF" w:rsidRDefault="004314FF"/>
    <w:sectPr w:rsidR="004314FF" w:rsidSect="008F7F89">
      <w:headerReference w:type="defaul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default"/>
    <w:sig w:usb0="00000000"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180433"/>
      <w:docPartObj>
        <w:docPartGallery w:val="Page Numbers (Top of Page)"/>
        <w:docPartUnique/>
      </w:docPartObj>
    </w:sdtPr>
    <w:sdtEndPr/>
    <w:sdtContent>
      <w:p w14:paraId="56B8C425" w14:textId="77777777" w:rsidR="008F7F89" w:rsidRDefault="008F7F89">
        <w:pPr>
          <w:pStyle w:val="Antrats"/>
          <w:jc w:val="center"/>
        </w:pPr>
        <w:r>
          <w:fldChar w:fldCharType="begin"/>
        </w:r>
        <w:r>
          <w:instrText>PAGE   \* MERGEFORMAT</w:instrText>
        </w:r>
        <w:r>
          <w:fldChar w:fldCharType="separate"/>
        </w:r>
        <w:r w:rsidRPr="00691D8E">
          <w:rPr>
            <w:noProof/>
            <w:lang w:val="lt-LT"/>
          </w:rPr>
          <w:t>4</w:t>
        </w:r>
        <w:r>
          <w:fldChar w:fldCharType="end"/>
        </w:r>
      </w:p>
    </w:sdtContent>
  </w:sdt>
  <w:p w14:paraId="0949B502" w14:textId="77777777" w:rsidR="008F7F89" w:rsidRDefault="008F7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85D22"/>
    <w:multiLevelType w:val="hybridMultilevel"/>
    <w:tmpl w:val="44584C6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CD61B6"/>
    <w:multiLevelType w:val="hybridMultilevel"/>
    <w:tmpl w:val="DDC43724"/>
    <w:lvl w:ilvl="0" w:tplc="7A5A2F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7E514807"/>
    <w:multiLevelType w:val="hybridMultilevel"/>
    <w:tmpl w:val="886CFA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0895738">
    <w:abstractNumId w:val="2"/>
  </w:num>
  <w:num w:numId="2" w16cid:durableId="1808820857">
    <w:abstractNumId w:val="0"/>
  </w:num>
  <w:num w:numId="3" w16cid:durableId="36008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89"/>
    <w:rsid w:val="004314FF"/>
    <w:rsid w:val="008E707D"/>
    <w:rsid w:val="008F7F89"/>
    <w:rsid w:val="00C46304"/>
    <w:rsid w:val="00ED7F68"/>
    <w:rsid w:val="00FC1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366A"/>
  <w15:chartTrackingRefBased/>
  <w15:docId w15:val="{966F17AD-38FC-4352-87F2-E52BA129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F89"/>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8F7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7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7F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7F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7F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7F8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7F8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7F8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7F8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7F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7F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7F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7F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7F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7F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7F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7F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7F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7F8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7F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7F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7F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7F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7F89"/>
    <w:rPr>
      <w:i/>
      <w:iCs/>
      <w:color w:val="404040" w:themeColor="text1" w:themeTint="BF"/>
    </w:rPr>
  </w:style>
  <w:style w:type="paragraph" w:styleId="Sraopastraipa">
    <w:name w:val="List Paragraph"/>
    <w:basedOn w:val="prastasis"/>
    <w:uiPriority w:val="34"/>
    <w:qFormat/>
    <w:rsid w:val="008F7F89"/>
    <w:pPr>
      <w:ind w:left="720"/>
      <w:contextualSpacing/>
    </w:pPr>
  </w:style>
  <w:style w:type="character" w:styleId="Rykuspabraukimas">
    <w:name w:val="Intense Emphasis"/>
    <w:basedOn w:val="Numatytasispastraiposriftas"/>
    <w:uiPriority w:val="21"/>
    <w:qFormat/>
    <w:rsid w:val="008F7F89"/>
    <w:rPr>
      <w:i/>
      <w:iCs/>
      <w:color w:val="0F4761" w:themeColor="accent1" w:themeShade="BF"/>
    </w:rPr>
  </w:style>
  <w:style w:type="paragraph" w:styleId="Iskirtacitata">
    <w:name w:val="Intense Quote"/>
    <w:basedOn w:val="prastasis"/>
    <w:next w:val="prastasis"/>
    <w:link w:val="IskirtacitataDiagrama"/>
    <w:uiPriority w:val="30"/>
    <w:qFormat/>
    <w:rsid w:val="008F7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7F89"/>
    <w:rPr>
      <w:i/>
      <w:iCs/>
      <w:color w:val="0F4761" w:themeColor="accent1" w:themeShade="BF"/>
    </w:rPr>
  </w:style>
  <w:style w:type="character" w:styleId="Rykinuoroda">
    <w:name w:val="Intense Reference"/>
    <w:basedOn w:val="Numatytasispastraiposriftas"/>
    <w:uiPriority w:val="32"/>
    <w:qFormat/>
    <w:rsid w:val="008F7F89"/>
    <w:rPr>
      <w:b/>
      <w:bCs/>
      <w:smallCaps/>
      <w:color w:val="0F4761" w:themeColor="accent1" w:themeShade="BF"/>
      <w:spacing w:val="5"/>
    </w:rPr>
  </w:style>
  <w:style w:type="paragraph" w:customStyle="1" w:styleId="Default">
    <w:name w:val="Default"/>
    <w:uiPriority w:val="99"/>
    <w:rsid w:val="008F7F8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entrBoldm">
    <w:name w:val="CentrBoldm"/>
    <w:basedOn w:val="prastasis"/>
    <w:rsid w:val="008F7F89"/>
    <w:pPr>
      <w:autoSpaceDE w:val="0"/>
      <w:autoSpaceDN w:val="0"/>
      <w:adjustRightInd w:val="0"/>
      <w:jc w:val="center"/>
    </w:pPr>
    <w:rPr>
      <w:rFonts w:ascii="TimesLT" w:hAnsi="TimesLT"/>
      <w:b/>
      <w:bCs/>
      <w:sz w:val="20"/>
      <w:szCs w:val="20"/>
      <w:lang w:val="en-US"/>
    </w:rPr>
  </w:style>
  <w:style w:type="paragraph" w:customStyle="1" w:styleId="ListParagraph1">
    <w:name w:val="List Paragraph1"/>
    <w:basedOn w:val="prastasis"/>
    <w:qFormat/>
    <w:rsid w:val="008F7F89"/>
    <w:pPr>
      <w:ind w:left="720"/>
      <w:contextualSpacing/>
    </w:pPr>
    <w:rPr>
      <w:rFonts w:ascii="TimesLT" w:hAnsi="TimesLT"/>
      <w:szCs w:val="20"/>
      <w:lang w:val="en-US"/>
    </w:rPr>
  </w:style>
  <w:style w:type="paragraph" w:styleId="Antrats">
    <w:name w:val="header"/>
    <w:basedOn w:val="prastasis"/>
    <w:link w:val="AntratsDiagrama"/>
    <w:uiPriority w:val="99"/>
    <w:unhideWhenUsed/>
    <w:rsid w:val="008F7F89"/>
    <w:pPr>
      <w:tabs>
        <w:tab w:val="center" w:pos="4819"/>
        <w:tab w:val="right" w:pos="9638"/>
      </w:tabs>
    </w:pPr>
  </w:style>
  <w:style w:type="character" w:customStyle="1" w:styleId="AntratsDiagrama">
    <w:name w:val="Antraštės Diagrama"/>
    <w:basedOn w:val="Numatytasispastraiposriftas"/>
    <w:link w:val="Antrats"/>
    <w:uiPriority w:val="99"/>
    <w:rsid w:val="008F7F89"/>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6100</Words>
  <Characters>3478</Characters>
  <Application>Microsoft Office Word</Application>
  <DocSecurity>0</DocSecurity>
  <Lines>28</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Trimailovienė</dc:creator>
  <cp:keywords/>
  <dc:description/>
  <cp:lastModifiedBy>Daiva Trimailovienė</cp:lastModifiedBy>
  <cp:revision>1</cp:revision>
  <dcterms:created xsi:type="dcterms:W3CDTF">2024-11-28T10:40:00Z</dcterms:created>
  <dcterms:modified xsi:type="dcterms:W3CDTF">2024-11-28T10:49:00Z</dcterms:modified>
</cp:coreProperties>
</file>